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eastAsia="es-ES_tradnl"/>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MOTOCROSS  DE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871450" w:rsidRPr="00AD23B7">
        <w:rPr>
          <w:rFonts w:ascii="Arial" w:hAnsi="Arial" w:cs="Arial"/>
        </w:rPr>
        <w:t>ocross 2015</w:t>
      </w:r>
      <w:r w:rsidRPr="00AD23B7">
        <w:rPr>
          <w:rFonts w:ascii="Arial" w:hAnsi="Arial" w:cs="Arial"/>
        </w:rPr>
        <w:t xml:space="preserve"> en las categorías: </w:t>
      </w:r>
    </w:p>
    <w:p w:rsidR="003B6D33" w:rsidRPr="00AD23B7" w:rsidRDefault="008E660A" w:rsidP="008E660A">
      <w:pPr>
        <w:jc w:val="both"/>
        <w:rPr>
          <w:rFonts w:ascii="Arial" w:hAnsi="Arial" w:cs="Arial"/>
        </w:rPr>
      </w:pPr>
      <w:r w:rsidRPr="00AD23B7">
        <w:rPr>
          <w:rFonts w:ascii="Arial" w:hAnsi="Arial" w:cs="Arial"/>
        </w:rPr>
        <w:t>Campeonatos: SENIOR</w:t>
      </w:r>
      <w:r w:rsidR="005E71C7" w:rsidRPr="00AD23B7">
        <w:rPr>
          <w:rFonts w:ascii="Arial" w:hAnsi="Arial" w:cs="Arial"/>
        </w:rPr>
        <w:t>, JUNIOR, PROMESAS</w:t>
      </w:r>
      <w:r w:rsidR="003614C1" w:rsidRPr="00AD23B7">
        <w:rPr>
          <w:rFonts w:ascii="Arial" w:hAnsi="Arial" w:cs="Arial"/>
        </w:rPr>
        <w:t xml:space="preserve"> </w:t>
      </w:r>
      <w:r w:rsidR="00CB2A62" w:rsidRPr="00AD23B7">
        <w:rPr>
          <w:rFonts w:ascii="Arial" w:hAnsi="Arial" w:cs="Arial"/>
        </w:rPr>
        <w:t xml:space="preserve">Y </w:t>
      </w:r>
      <w:r w:rsidR="00244973" w:rsidRPr="00AD23B7">
        <w:rPr>
          <w:rFonts w:ascii="Arial" w:hAnsi="Arial" w:cs="Arial"/>
        </w:rPr>
        <w:t xml:space="preserve"> MX 65</w:t>
      </w:r>
    </w:p>
    <w:p w:rsidR="003614C1" w:rsidRPr="00AD23B7" w:rsidRDefault="003614C1" w:rsidP="008E660A">
      <w:pPr>
        <w:rPr>
          <w:rFonts w:ascii="Arial" w:hAnsi="Arial" w:cs="Arial"/>
        </w:rPr>
      </w:pPr>
      <w:r w:rsidRPr="00AD23B7">
        <w:rPr>
          <w:rFonts w:ascii="Arial" w:hAnsi="Arial" w:cs="Arial"/>
        </w:rPr>
        <w:t>Trofeos</w:t>
      </w:r>
      <w:r w:rsidR="008E660A" w:rsidRPr="00AD23B7">
        <w:rPr>
          <w:rFonts w:ascii="Arial" w:hAnsi="Arial" w:cs="Arial"/>
        </w:rPr>
        <w:t>: MX</w:t>
      </w:r>
      <w:r w:rsidR="00871450" w:rsidRPr="00AD23B7">
        <w:rPr>
          <w:rFonts w:ascii="Arial" w:hAnsi="Arial" w:cs="Arial"/>
        </w:rPr>
        <w:t xml:space="preserve"> CLASICAS</w:t>
      </w:r>
      <w:r w:rsidR="00784DFF" w:rsidRPr="00AD23B7">
        <w:rPr>
          <w:rFonts w:ascii="Arial" w:hAnsi="Arial" w:cs="Arial"/>
        </w:rPr>
        <w:t xml:space="preserve"> y MX 50 AUTOMATICAS</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Plazo de entrega </w:t>
      </w:r>
    </w:p>
    <w:p w:rsidR="003614C1" w:rsidRPr="002326A7" w:rsidRDefault="003614C1" w:rsidP="003614C1">
      <w:pPr>
        <w:rPr>
          <w:rFonts w:ascii="Arial" w:hAnsi="Arial" w:cs="Arial"/>
          <w:color w:val="000000"/>
        </w:rPr>
      </w:pPr>
      <w:r w:rsidRPr="002326A7">
        <w:rPr>
          <w:rFonts w:ascii="Arial" w:hAnsi="Arial" w:cs="Arial"/>
          <w:color w:val="000000"/>
        </w:rPr>
        <w:t xml:space="preserve">Los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2326A7" w:rsidRDefault="005E71C7" w:rsidP="003614C1">
      <w:pPr>
        <w:rPr>
          <w:rFonts w:ascii="Arial" w:hAnsi="Arial" w:cs="Arial"/>
          <w:b/>
          <w:color w:val="000000"/>
          <w:u w:val="single"/>
        </w:rPr>
      </w:pPr>
      <w:r w:rsidRPr="002326A7">
        <w:rPr>
          <w:rFonts w:ascii="Arial" w:hAnsi="Arial" w:cs="Arial"/>
          <w:b/>
          <w:color w:val="000000"/>
          <w:u w:val="single"/>
        </w:rPr>
        <w:t>Art. 2 CARGOS OFICIALES</w:t>
      </w:r>
    </w:p>
    <w:p w:rsidR="003614C1" w:rsidRPr="002326A7" w:rsidRDefault="003614C1" w:rsidP="003614C1">
      <w:pPr>
        <w:rPr>
          <w:rFonts w:ascii="Arial" w:hAnsi="Arial" w:cs="Arial"/>
          <w:color w:val="000000"/>
        </w:rPr>
      </w:pPr>
      <w:r w:rsidRPr="002326A7">
        <w:rPr>
          <w:rFonts w:ascii="Arial" w:hAnsi="Arial" w:cs="Arial"/>
          <w:color w:val="000000"/>
        </w:rPr>
        <w:t xml:space="preserve">Para estas pruebas la FCM, designará un Comisario Deportivo y al Presidente del Jurado, el Comisario Deportivo actuara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Cronometrador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03 LICENCIAS-DORSALES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03.1 Licencias admitidas </w:t>
      </w:r>
    </w:p>
    <w:p w:rsidR="003614C1" w:rsidRPr="002326A7" w:rsidRDefault="003614C1" w:rsidP="003614C1">
      <w:pPr>
        <w:rPr>
          <w:rFonts w:ascii="Arial" w:hAnsi="Arial" w:cs="Arial"/>
          <w:color w:val="000000"/>
        </w:rPr>
      </w:pPr>
      <w:r w:rsidRPr="002326A7">
        <w:rPr>
          <w:rFonts w:ascii="Arial" w:hAnsi="Arial" w:cs="Arial"/>
          <w:color w:val="000000"/>
        </w:rPr>
        <w:t xml:space="preserve">En estos </w:t>
      </w:r>
      <w:r w:rsidRPr="00931A93">
        <w:rPr>
          <w:rFonts w:ascii="Arial" w:hAnsi="Arial" w:cs="Arial"/>
        </w:rPr>
        <w:t xml:space="preserve">Campeonatos podrán participar los pilotos inscritos en tiempo y forma todos los pilotos con licencia Autonómica </w:t>
      </w:r>
      <w:r w:rsidR="00871450" w:rsidRPr="00931A93">
        <w:rPr>
          <w:rFonts w:ascii="Arial" w:hAnsi="Arial" w:cs="Arial"/>
        </w:rPr>
        <w:t>Cántabra</w:t>
      </w:r>
      <w:r w:rsidRPr="00931A93">
        <w:rPr>
          <w:rFonts w:ascii="Arial" w:hAnsi="Arial" w:cs="Arial"/>
        </w:rPr>
        <w:t xml:space="preserve"> y</w:t>
      </w:r>
      <w:r w:rsidRPr="002326A7">
        <w:rPr>
          <w:rFonts w:ascii="Arial" w:hAnsi="Arial" w:cs="Arial"/>
          <w:color w:val="FF0000"/>
        </w:rPr>
        <w:t xml:space="preserve"> </w:t>
      </w:r>
      <w:r w:rsidRPr="002326A7">
        <w:rPr>
          <w:rFonts w:ascii="Arial" w:hAnsi="Arial" w:cs="Arial"/>
          <w:color w:val="000000"/>
        </w:rPr>
        <w:t xml:space="preserve">con licencia homologada por la R.F.M.E para la categoría correspondiente. </w:t>
      </w:r>
      <w:r w:rsidR="00597376">
        <w:rPr>
          <w:rFonts w:ascii="Arial" w:hAnsi="Arial" w:cs="Arial"/>
          <w:color w:val="000000"/>
        </w:rPr>
        <w:t xml:space="preserve">                                                               1</w:t>
      </w:r>
    </w:p>
    <w:p w:rsidR="00810E3C" w:rsidRPr="002326A7" w:rsidRDefault="00810E3C" w:rsidP="003614C1">
      <w:pPr>
        <w:rPr>
          <w:rFonts w:ascii="Arial" w:hAnsi="Arial" w:cs="Arial"/>
          <w:color w:val="000000"/>
        </w:rPr>
      </w:pPr>
      <w:r w:rsidRPr="002326A7">
        <w:rPr>
          <w:rFonts w:ascii="Arial" w:hAnsi="Arial" w:cs="Arial"/>
          <w:color w:val="000000"/>
        </w:rPr>
        <w:lastRenderedPageBreak/>
        <w:t xml:space="preserve">Las licencias de </w:t>
      </w:r>
      <w:r w:rsidR="005E71C7" w:rsidRPr="002326A7">
        <w:rPr>
          <w:rFonts w:ascii="Arial" w:hAnsi="Arial" w:cs="Arial"/>
          <w:color w:val="000000"/>
        </w:rPr>
        <w:t>día</w:t>
      </w:r>
      <w:r w:rsidRPr="002326A7">
        <w:rPr>
          <w:rFonts w:ascii="Arial" w:hAnsi="Arial" w:cs="Arial"/>
          <w:color w:val="000000"/>
        </w:rPr>
        <w:t xml:space="preserve"> no </w:t>
      </w:r>
      <w:r w:rsidR="005E71C7" w:rsidRPr="002326A7">
        <w:rPr>
          <w:rFonts w:ascii="Arial" w:hAnsi="Arial" w:cs="Arial"/>
          <w:color w:val="000000"/>
        </w:rPr>
        <w:t>puntúan</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Pero solo puntuaran en estos Campeonatos los pilotos con licencia tramitada por la F.C.M., los pilotos cuyas licencias no hayan sido tramitadas por la F.C.M. solo podrán participar en este Campeonato con autorización de la F.C.M.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03.2 Asignación de números de dorsal </w:t>
      </w:r>
    </w:p>
    <w:p w:rsidR="003614C1" w:rsidRPr="002326A7" w:rsidRDefault="003614C1" w:rsidP="003614C1">
      <w:pPr>
        <w:rPr>
          <w:rFonts w:ascii="Arial" w:hAnsi="Arial" w:cs="Arial"/>
          <w:color w:val="000000"/>
        </w:rPr>
      </w:pPr>
      <w:r w:rsidRPr="002326A7">
        <w:rPr>
          <w:rFonts w:ascii="Arial" w:hAnsi="Arial" w:cs="Arial"/>
          <w:color w:val="000000"/>
        </w:rPr>
        <w:t xml:space="preserve">Para cada categoría del Campeonato de Cantabria de MX, tendrán </w:t>
      </w:r>
      <w:proofErr w:type="spellStart"/>
      <w:r w:rsidRPr="002326A7">
        <w:rPr>
          <w:rFonts w:ascii="Arial" w:hAnsi="Arial" w:cs="Arial"/>
          <w:color w:val="000000"/>
        </w:rPr>
        <w:t>numero</w:t>
      </w:r>
      <w:proofErr w:type="spellEnd"/>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estos  el piloto que desee número fijo, podrá elegirlo al hacer la inscripción mediante la Web de la F.C.M. al inscribirse obligatoriamente, para todo el Campeonato del año en curso. A los demás pilotos  la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titular  de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adjudicaran dorsales de </w:t>
      </w:r>
      <w:proofErr w:type="spellStart"/>
      <w:r w:rsidRPr="002326A7">
        <w:rPr>
          <w:rFonts w:ascii="Arial" w:hAnsi="Arial" w:cs="Arial"/>
          <w:color w:val="000000"/>
        </w:rPr>
        <w:t>mas</w:t>
      </w:r>
      <w:proofErr w:type="spellEnd"/>
      <w:r w:rsidRPr="002326A7">
        <w:rPr>
          <w:rFonts w:ascii="Arial" w:hAnsi="Arial" w:cs="Arial"/>
          <w:color w:val="000000"/>
        </w:rPr>
        <w:t xml:space="preserve"> de dos cifras, no obstante cuando la inscripción así lo requiera o la FCM lo considere necesario, podrán adjudicarse dorsales de tres cifras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03.3  Dorsales </w:t>
      </w:r>
    </w:p>
    <w:p w:rsidR="00DF6AF9" w:rsidRPr="002326A7" w:rsidRDefault="003614C1" w:rsidP="003614C1">
      <w:pPr>
        <w:rPr>
          <w:rFonts w:ascii="Arial" w:hAnsi="Arial" w:cs="Arial"/>
          <w:color w:val="000000"/>
        </w:rPr>
      </w:pPr>
      <w:r w:rsidRPr="002326A7">
        <w:rPr>
          <w:rFonts w:ascii="Arial" w:hAnsi="Arial" w:cs="Arial"/>
          <w:color w:val="000000"/>
        </w:rPr>
        <w:t xml:space="preserve"> Los números de salida sobre la camiseta, deben estar de conformidad a lo siguiente: -  números de color oscuro sobre fondo claro y contraste suficiente </w:t>
      </w:r>
      <w:proofErr w:type="spellStart"/>
      <w:r w:rsidRPr="002326A7">
        <w:rPr>
          <w:rFonts w:ascii="Arial" w:hAnsi="Arial" w:cs="Arial"/>
          <w:color w:val="000000"/>
        </w:rPr>
        <w:t>par</w:t>
      </w:r>
      <w:proofErr w:type="spellEnd"/>
      <w:r w:rsidRPr="002326A7">
        <w:rPr>
          <w:rFonts w:ascii="Arial" w:hAnsi="Arial" w:cs="Arial"/>
          <w:color w:val="000000"/>
        </w:rPr>
        <w:t xml:space="preserve">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renunciara a llevar su dorsal fijo, tendrá obligatoriamente que poner en su motocicleta su </w:t>
      </w:r>
      <w:proofErr w:type="spellStart"/>
      <w:r w:rsidRPr="002326A7">
        <w:rPr>
          <w:rFonts w:ascii="Arial" w:hAnsi="Arial" w:cs="Arial"/>
          <w:color w:val="000000"/>
        </w:rPr>
        <w:t>numero</w:t>
      </w:r>
      <w:proofErr w:type="spellEnd"/>
      <w:r w:rsidRPr="002326A7">
        <w:rPr>
          <w:rFonts w:ascii="Arial" w:hAnsi="Arial" w:cs="Arial"/>
          <w:color w:val="000000"/>
        </w:rPr>
        <w:t xml:space="preserve"> elegido con fondo azul cifra amarilla como mínimo en el frontal  El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5E71C7" w:rsidRPr="002326A7" w:rsidRDefault="003614C1" w:rsidP="003614C1">
      <w:pPr>
        <w:jc w:val="both"/>
        <w:rPr>
          <w:rFonts w:ascii="Arial" w:hAnsi="Arial" w:cs="Arial"/>
          <w:u w:val="single"/>
        </w:rPr>
      </w:pPr>
      <w:r w:rsidRPr="002326A7">
        <w:rPr>
          <w:rFonts w:ascii="Arial" w:hAnsi="Arial" w:cs="Arial"/>
          <w:u w:val="single"/>
        </w:rPr>
        <w:t xml:space="preserve">                </w:t>
      </w:r>
      <w:r w:rsidR="003B6D33" w:rsidRPr="002326A7">
        <w:rPr>
          <w:rFonts w:ascii="Arial" w:hAnsi="Arial" w:cs="Arial"/>
          <w:u w:val="single"/>
        </w:rPr>
        <w:t xml:space="preserve">                               </w:t>
      </w:r>
    </w:p>
    <w:p w:rsidR="003614C1" w:rsidRPr="002326A7" w:rsidRDefault="003614C1" w:rsidP="003614C1">
      <w:pPr>
        <w:jc w:val="both"/>
        <w:rPr>
          <w:rFonts w:ascii="Arial" w:hAnsi="Arial" w:cs="Arial"/>
          <w:b/>
          <w:u w:val="single"/>
        </w:rPr>
      </w:pPr>
      <w:r w:rsidRPr="002326A7">
        <w:rPr>
          <w:rFonts w:ascii="Arial" w:hAnsi="Arial" w:cs="Arial"/>
          <w:b/>
          <w:color w:val="000000"/>
          <w:u w:val="single"/>
        </w:rPr>
        <w:t xml:space="preserve">Art. 04 INSCRIPCIONES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04.1 Plazo de admisión </w:t>
      </w:r>
    </w:p>
    <w:p w:rsidR="00DF6AF9" w:rsidRPr="002326A7" w:rsidRDefault="003614C1" w:rsidP="00DF6AF9">
      <w:pPr>
        <w:rPr>
          <w:rFonts w:ascii="Arial" w:hAnsi="Arial" w:cs="Arial"/>
          <w:color w:val="000000"/>
        </w:rPr>
      </w:pPr>
      <w:r w:rsidRPr="002326A7">
        <w:rPr>
          <w:rFonts w:ascii="Arial" w:hAnsi="Arial" w:cs="Arial"/>
          <w:color w:val="000000"/>
        </w:rPr>
        <w:t>Las inscripciones  deberá</w:t>
      </w:r>
      <w:r w:rsidR="00DF6AF9" w:rsidRPr="002326A7">
        <w:rPr>
          <w:rFonts w:ascii="Arial" w:hAnsi="Arial" w:cs="Arial"/>
          <w:color w:val="000000"/>
        </w:rPr>
        <w:t xml:space="preserve">n </w:t>
      </w:r>
      <w:proofErr w:type="gramStart"/>
      <w:r w:rsidR="00DF6AF9" w:rsidRPr="002326A7">
        <w:rPr>
          <w:rFonts w:ascii="Arial" w:hAnsi="Arial" w:cs="Arial"/>
          <w:color w:val="000000"/>
        </w:rPr>
        <w:t>formalizarse ,</w:t>
      </w:r>
      <w:proofErr w:type="gramEnd"/>
      <w:r w:rsidR="00DF6AF9" w:rsidRPr="002326A7">
        <w:rPr>
          <w:rFonts w:ascii="Arial" w:hAnsi="Arial" w:cs="Arial"/>
          <w:color w:val="000000"/>
        </w:rPr>
        <w:t xml:space="preserve"> hasta 5</w:t>
      </w:r>
      <w:r w:rsidRPr="002326A7">
        <w:rPr>
          <w:rFonts w:ascii="Arial" w:hAnsi="Arial" w:cs="Arial"/>
          <w:color w:val="000000"/>
        </w:rPr>
        <w:t xml:space="preserve"> días antes de la co</w:t>
      </w:r>
      <w:r w:rsidR="00DF6AF9" w:rsidRPr="002326A7">
        <w:rPr>
          <w:rFonts w:ascii="Arial" w:hAnsi="Arial" w:cs="Arial"/>
          <w:color w:val="000000"/>
        </w:rPr>
        <w:t xml:space="preserve">mpetición, </w:t>
      </w:r>
      <w:r w:rsidRPr="002326A7">
        <w:rPr>
          <w:rFonts w:ascii="Arial" w:hAnsi="Arial" w:cs="Arial"/>
          <w:color w:val="000000"/>
        </w:rPr>
        <w:t xml:space="preserve"> </w:t>
      </w:r>
      <w:r w:rsidR="00DF6AF9" w:rsidRPr="002326A7">
        <w:rPr>
          <w:rFonts w:ascii="Arial" w:hAnsi="Arial" w:cs="Arial"/>
          <w:color w:val="000000"/>
        </w:rPr>
        <w:t xml:space="preserve">en la </w:t>
      </w:r>
      <w:r w:rsidR="0017238C" w:rsidRPr="002326A7">
        <w:rPr>
          <w:rFonts w:ascii="Arial" w:hAnsi="Arial" w:cs="Arial"/>
          <w:color w:val="000000"/>
        </w:rPr>
        <w:t>página</w:t>
      </w:r>
      <w:r w:rsidR="00DF6AF9" w:rsidRPr="002326A7">
        <w:rPr>
          <w:rFonts w:ascii="Arial" w:hAnsi="Arial" w:cs="Arial"/>
          <w:color w:val="000000"/>
        </w:rPr>
        <w:t xml:space="preserve"> Web de la </w:t>
      </w:r>
      <w:r w:rsidRPr="002326A7">
        <w:rPr>
          <w:rFonts w:ascii="Arial" w:hAnsi="Arial" w:cs="Arial"/>
          <w:color w:val="000000"/>
        </w:rPr>
        <w:t xml:space="preserve"> F.C.M</w:t>
      </w:r>
      <w:r w:rsidRPr="00597376">
        <w:rPr>
          <w:rFonts w:ascii="Arial" w:hAnsi="Arial" w:cs="Arial"/>
        </w:rPr>
        <w:t xml:space="preserve">. </w:t>
      </w:r>
      <w:r w:rsidR="00DF6AF9" w:rsidRPr="00597376">
        <w:rPr>
          <w:rFonts w:ascii="Arial" w:hAnsi="Arial" w:cs="Arial"/>
        </w:rPr>
        <w:t xml:space="preserve"> </w:t>
      </w:r>
      <w:hyperlink r:id="rId6"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Pr="002326A7">
        <w:rPr>
          <w:rFonts w:ascii="Arial" w:hAnsi="Arial" w:cs="Arial"/>
          <w:color w:val="000000"/>
        </w:rPr>
        <w:t>a</w:t>
      </w:r>
      <w:r w:rsidR="00DF6AF9" w:rsidRPr="002326A7">
        <w:rPr>
          <w:rFonts w:ascii="Arial" w:hAnsi="Arial" w:cs="Arial"/>
          <w:color w:val="000000"/>
        </w:rPr>
        <w:t xml:space="preserve"> no a</w:t>
      </w:r>
      <w:r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bookmarkStart w:id="0" w:name="_GoBack"/>
      <w:bookmarkEnd w:id="0"/>
      <w:r w:rsidRPr="002326A7">
        <w:rPr>
          <w:rFonts w:ascii="Arial" w:hAnsi="Arial" w:cs="Arial"/>
          <w:color w:val="000000"/>
        </w:rPr>
        <w:lastRenderedPageBreak/>
        <w:t xml:space="preserve">la competición. La comunicación deberá realizarse por escrito  mediante fax,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rsidR="005E71C7" w:rsidRPr="002326A7" w:rsidRDefault="003614C1" w:rsidP="00DF6AF9">
      <w:pPr>
        <w:rPr>
          <w:rFonts w:ascii="Arial" w:hAnsi="Arial" w:cs="Arial"/>
          <w:b/>
          <w:color w:val="000000"/>
        </w:rPr>
      </w:pPr>
      <w:r w:rsidRPr="002326A7">
        <w:rPr>
          <w:rFonts w:ascii="Arial" w:hAnsi="Arial" w:cs="Arial"/>
          <w:b/>
          <w:color w:val="000000"/>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881"/>
        <w:gridCol w:w="2881"/>
        <w:gridCol w:w="2882"/>
      </w:tblGrid>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CATEGORIA</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EN PLAZO</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FUERA DE PLAZO</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 xml:space="preserve">OPEN,JUNIOR,SENIOR </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40€</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55€</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PROMESAS</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20€</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35€</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CLASICAS</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35€</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50€</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ALEVIN</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20€</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35€</w:t>
            </w:r>
          </w:p>
        </w:tc>
      </w:tr>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2326A7" w:rsidRDefault="003614C1" w:rsidP="00DF6AF9">
      <w:pPr>
        <w:jc w:val="both"/>
        <w:rPr>
          <w:rFonts w:ascii="Arial" w:hAnsi="Arial" w:cs="Arial"/>
          <w:b/>
        </w:rPr>
      </w:pPr>
      <w:r w:rsidRPr="002326A7">
        <w:rPr>
          <w:rFonts w:ascii="Arial" w:hAnsi="Arial" w:cs="Arial"/>
          <w:b/>
          <w:color w:val="000000"/>
        </w:rPr>
        <w:t xml:space="preserve">Art. 04.3 Admisión de pilotos </w:t>
      </w:r>
    </w:p>
    <w:p w:rsidR="003614C1" w:rsidRPr="002326A7" w:rsidRDefault="003614C1" w:rsidP="003614C1">
      <w:pPr>
        <w:rPr>
          <w:rFonts w:ascii="Arial" w:hAnsi="Arial" w:cs="Arial"/>
          <w:color w:val="000000"/>
        </w:rPr>
      </w:pPr>
      <w:r w:rsidRPr="002326A7">
        <w:rPr>
          <w:rFonts w:ascii="Arial" w:hAnsi="Arial" w:cs="Arial"/>
          <w:color w:val="000000"/>
        </w:rPr>
        <w:t xml:space="preserve">El Club organizador debe aceptar la inscripción a los pilotos inscriptos de acuerdo con el Art. 03.1, pudiendo denegarla a los que no lo cumplan.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04.4 Verificación administrativa </w:t>
      </w:r>
    </w:p>
    <w:p w:rsidR="003614C1" w:rsidRPr="002326A7" w:rsidRDefault="003614C1" w:rsidP="002326A7">
      <w:pPr>
        <w:rPr>
          <w:rFonts w:ascii="Arial" w:hAnsi="Arial" w:cs="Arial"/>
          <w:color w:val="000000"/>
        </w:rPr>
      </w:pP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17238C" w:rsidRPr="002326A7" w:rsidRDefault="0017238C" w:rsidP="0017238C">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tbl>
      <w:tblPr>
        <w:tblStyle w:val="Tablaconcuadrcula"/>
        <w:tblW w:w="0" w:type="auto"/>
        <w:tblLook w:val="04A0" w:firstRow="1" w:lastRow="0" w:firstColumn="1" w:lastColumn="0" w:noHBand="0" w:noVBand="1"/>
      </w:tblPr>
      <w:tblGrid>
        <w:gridCol w:w="4322"/>
        <w:gridCol w:w="4322"/>
      </w:tblGrid>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CATEGORIA</w:t>
            </w:r>
          </w:p>
        </w:tc>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CILINDRADA</w:t>
            </w:r>
          </w:p>
        </w:tc>
      </w:tr>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SENIOR , JUNIOR</w:t>
            </w:r>
          </w:p>
        </w:tc>
        <w:tc>
          <w:tcPr>
            <w:tcW w:w="4322" w:type="dxa"/>
          </w:tcPr>
          <w:p w:rsidR="0017238C" w:rsidRPr="002326A7" w:rsidRDefault="0017238C" w:rsidP="00D2765A">
            <w:pPr>
              <w:spacing w:before="100" w:beforeAutospacing="1" w:after="100" w:afterAutospacing="1"/>
              <w:rPr>
                <w:rFonts w:ascii="Arial" w:eastAsia="Times New Roman" w:hAnsi="Arial" w:cs="Arial"/>
                <w:sz w:val="23"/>
                <w:szCs w:val="24"/>
                <w:lang w:val="es-ES" w:eastAsia="es-ES"/>
              </w:rPr>
            </w:pPr>
            <w:r w:rsidRPr="002326A7">
              <w:rPr>
                <w:rFonts w:ascii="Arial" w:eastAsia="Times New Roman" w:hAnsi="Arial" w:cs="Arial"/>
                <w:sz w:val="23"/>
                <w:szCs w:val="24"/>
                <w:lang w:val="es-ES" w:eastAsia="es-ES"/>
              </w:rPr>
              <w:t>Superiores a 100 cc Hasta  250 – 2 T</w:t>
            </w: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sz w:val="23"/>
                <w:szCs w:val="24"/>
                <w:lang w:val="es-ES" w:eastAsia="es-ES"/>
              </w:rPr>
              <w:t>Superiores a 175 c.c. Hasta 650 – 4 T.</w:t>
            </w:r>
          </w:p>
        </w:tc>
      </w:tr>
      <w:tr w:rsidR="00AD23B7" w:rsidRPr="00AD23B7" w:rsidTr="00D2765A">
        <w:tc>
          <w:tcPr>
            <w:tcW w:w="4322" w:type="dxa"/>
          </w:tcPr>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PROMESAS</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 xml:space="preserve">Superior  a  70  c.c. Hasta 85  </w:t>
            </w:r>
            <w:proofErr w:type="spellStart"/>
            <w:r w:rsidRPr="00AD23B7">
              <w:rPr>
                <w:rFonts w:ascii="Arial" w:eastAsia="Times New Roman" w:hAnsi="Arial" w:cs="Arial"/>
                <w:sz w:val="23"/>
                <w:szCs w:val="24"/>
                <w:lang w:val="es-ES" w:eastAsia="es-ES"/>
              </w:rPr>
              <w:t>cc.</w:t>
            </w:r>
            <w:proofErr w:type="spellEnd"/>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85 </w:t>
            </w:r>
            <w:proofErr w:type="spellStart"/>
            <w:r w:rsidRPr="00AD23B7">
              <w:rPr>
                <w:rFonts w:ascii="Arial" w:eastAsia="Times New Roman" w:hAnsi="Arial" w:cs="Arial"/>
                <w:sz w:val="23"/>
                <w:szCs w:val="24"/>
                <w:lang w:val="es-ES" w:eastAsia="es-ES"/>
              </w:rPr>
              <w:t>cc.</w:t>
            </w:r>
            <w:proofErr w:type="spellEnd"/>
            <w:r w:rsidRPr="00AD23B7">
              <w:rPr>
                <w:rFonts w:ascii="Arial" w:eastAsia="Times New Roman" w:hAnsi="Arial" w:cs="Arial"/>
                <w:sz w:val="23"/>
                <w:szCs w:val="24"/>
                <w:lang w:val="es-ES" w:eastAsia="es-ES"/>
              </w:rPr>
              <w:t xml:space="preserve"> Hasta 150 c.c. 4 t</w:t>
            </w:r>
          </w:p>
        </w:tc>
      </w:tr>
      <w:tr w:rsidR="00AD23B7" w:rsidRPr="00AD23B7" w:rsidTr="00D2765A">
        <w:tc>
          <w:tcPr>
            <w:tcW w:w="4322" w:type="dxa"/>
          </w:tcPr>
          <w:p w:rsidR="0017238C"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MX65</w:t>
            </w:r>
          </w:p>
          <w:p w:rsidR="00931A93"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MX50</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Hasta   65  c.c. A partir de los 8 años</w:t>
            </w: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 50 Automáticas A partir de los 6 años</w:t>
            </w:r>
          </w:p>
        </w:tc>
      </w:tr>
    </w:tbl>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AD23B7" w:rsidRDefault="00E2372A" w:rsidP="00931A93">
      <w:pPr>
        <w:autoSpaceDE w:val="0"/>
        <w:autoSpaceDN w:val="0"/>
        <w:adjustRightInd w:val="0"/>
        <w:spacing w:after="0" w:line="240" w:lineRule="auto"/>
        <w:rPr>
          <w:rFonts w:ascii="Arial" w:hAnsi="Arial" w:cs="Arial"/>
          <w:b/>
          <w:bCs/>
        </w:rPr>
      </w:pPr>
      <w:r w:rsidRPr="00AD23B7">
        <w:rPr>
          <w:rFonts w:ascii="Arial" w:hAnsi="Arial" w:cs="Arial"/>
          <w:b/>
          <w:bCs/>
        </w:rPr>
        <w:t>SENIOR:</w:t>
      </w:r>
      <w:r w:rsidR="00931A93" w:rsidRPr="00AD23B7">
        <w:rPr>
          <w:rFonts w:ascii="Arial" w:hAnsi="Arial" w:cs="Arial"/>
          <w:b/>
          <w:bCs/>
        </w:rPr>
        <w:t xml:space="preserve"> </w:t>
      </w:r>
      <w:r w:rsidR="00931A93" w:rsidRPr="00AD23B7">
        <w:rPr>
          <w:rFonts w:ascii="Arial" w:hAnsi="Arial" w:cs="Arial"/>
        </w:rPr>
        <w:t>A partir de 16 años.</w:t>
      </w:r>
    </w:p>
    <w:p w:rsidR="00931A93" w:rsidRPr="00AD23B7" w:rsidRDefault="00E2372A" w:rsidP="00931A93">
      <w:pPr>
        <w:autoSpaceDE w:val="0"/>
        <w:autoSpaceDN w:val="0"/>
        <w:adjustRightInd w:val="0"/>
        <w:spacing w:after="0" w:line="240" w:lineRule="auto"/>
        <w:rPr>
          <w:rFonts w:ascii="Arial" w:hAnsi="Arial" w:cs="Arial"/>
        </w:rPr>
      </w:pPr>
      <w:r w:rsidRPr="00AD23B7">
        <w:rPr>
          <w:rFonts w:ascii="Arial" w:hAnsi="Arial" w:cs="Arial"/>
          <w:b/>
          <w:bCs/>
        </w:rPr>
        <w:t>JUNIOR:</w:t>
      </w:r>
      <w:r w:rsidR="00931A93" w:rsidRPr="00AD23B7">
        <w:rPr>
          <w:rFonts w:ascii="Arial" w:hAnsi="Arial" w:cs="Arial"/>
          <w:b/>
          <w:bCs/>
        </w:rPr>
        <w:t xml:space="preserve"> </w:t>
      </w:r>
      <w:r w:rsidR="00931A93" w:rsidRPr="00AD23B7">
        <w:rPr>
          <w:rFonts w:ascii="Arial" w:hAnsi="Arial" w:cs="Arial"/>
        </w:rPr>
        <w:t>A partir de 14 años.</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lastRenderedPageBreak/>
        <w:t xml:space="preserve">MX125 </w:t>
      </w:r>
      <w:r w:rsidRPr="00AD23B7">
        <w:rPr>
          <w:rFonts w:ascii="Arial" w:hAnsi="Arial" w:cs="Arial"/>
        </w:rPr>
        <w:t>A partir de 13 años hasta los 16 o que cumplan los 17 durante el presente año.</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t xml:space="preserve">MX85 </w:t>
      </w:r>
      <w:r w:rsidRPr="00AD23B7">
        <w:rPr>
          <w:rFonts w:ascii="Arial" w:hAnsi="Arial" w:cs="Arial"/>
        </w:rPr>
        <w:t>A partir de 11 años hasta los 13 o que cumplan los 14 durante el presente año.</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t xml:space="preserve">MX65 </w:t>
      </w:r>
      <w:r w:rsidRPr="00AD23B7">
        <w:rPr>
          <w:rFonts w:ascii="Arial" w:hAnsi="Arial" w:cs="Arial"/>
        </w:rPr>
        <w:t>A partir de 8 años hasta los 11 o que cumplan los 12 durante el presente año.</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t xml:space="preserve">MX50 </w:t>
      </w:r>
      <w:r w:rsidRPr="00AD23B7">
        <w:rPr>
          <w:rFonts w:ascii="Arial" w:hAnsi="Arial" w:cs="Arial"/>
        </w:rPr>
        <w:t>A partir de 6 años hasta los 8 o que cumplan los 9 durante el presente año.</w:t>
      </w:r>
    </w:p>
    <w:p w:rsidR="0017238C" w:rsidRPr="00AD23B7" w:rsidRDefault="0017238C" w:rsidP="003614C1">
      <w:pPr>
        <w:rPr>
          <w:rFonts w:ascii="Arial" w:hAnsi="Arial" w:cs="Arial"/>
          <w:b/>
        </w:rPr>
      </w:pPr>
    </w:p>
    <w:p w:rsidR="003614C1" w:rsidRPr="00AD23B7" w:rsidRDefault="003614C1" w:rsidP="003614C1">
      <w:pPr>
        <w:rPr>
          <w:rFonts w:ascii="Arial" w:hAnsi="Arial" w:cs="Arial"/>
          <w:b/>
        </w:rPr>
      </w:pPr>
      <w:r w:rsidRPr="00AD23B7">
        <w:rPr>
          <w:rFonts w:ascii="Arial" w:hAnsi="Arial" w:cs="Arial"/>
          <w:b/>
        </w:rPr>
        <w:t xml:space="preserve">05.2 Agrupación de categorías </w:t>
      </w:r>
    </w:p>
    <w:p w:rsidR="00871450" w:rsidRPr="00AD23B7" w:rsidRDefault="003614C1" w:rsidP="003614C1">
      <w:pPr>
        <w:rPr>
          <w:rFonts w:ascii="Arial" w:hAnsi="Arial" w:cs="Arial"/>
        </w:rPr>
      </w:pPr>
      <w:r w:rsidRPr="00AD23B7">
        <w:rPr>
          <w:rFonts w:ascii="Arial" w:hAnsi="Arial" w:cs="Arial"/>
        </w:rPr>
        <w:t xml:space="preserve">La categoría Open agrupara los pilotos  </w:t>
      </w:r>
      <w:proofErr w:type="spellStart"/>
      <w:r w:rsidRPr="00AD23B7">
        <w:rPr>
          <w:rFonts w:ascii="Arial" w:hAnsi="Arial" w:cs="Arial"/>
        </w:rPr>
        <w:t>Senior</w:t>
      </w:r>
      <w:proofErr w:type="spellEnd"/>
      <w:r w:rsidRPr="00AD23B7">
        <w:rPr>
          <w:rFonts w:ascii="Arial" w:hAnsi="Arial" w:cs="Arial"/>
        </w:rPr>
        <w:t xml:space="preserve"> y Júnior con clasificación independiente para el reparto de puntos en sus categorías convo</w:t>
      </w:r>
      <w:r w:rsidR="00871450" w:rsidRPr="00AD23B7">
        <w:rPr>
          <w:rFonts w:ascii="Arial" w:hAnsi="Arial" w:cs="Arial"/>
        </w:rPr>
        <w:t>cadas SENIOR, JUNIOR,</w:t>
      </w:r>
      <w:r w:rsidRPr="00AD23B7">
        <w:rPr>
          <w:rFonts w:ascii="Arial" w:hAnsi="Arial" w:cs="Arial"/>
        </w:rPr>
        <w:t xml:space="preserve">  Cada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de pilotos la categoría juvenil y 65cc podrán agruparse con clasificación independiente</w:t>
      </w:r>
      <w:r w:rsidR="003614C1" w:rsidRPr="00AD23B7">
        <w:rPr>
          <w:rFonts w:ascii="Arial" w:hAnsi="Arial" w:cs="Arial"/>
        </w:rPr>
        <w:t xml:space="preserve">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05.3 Motocicletas admitidas </w:t>
      </w:r>
    </w:p>
    <w:p w:rsidR="003614C1" w:rsidRPr="002326A7" w:rsidRDefault="003614C1" w:rsidP="003614C1">
      <w:pPr>
        <w:rPr>
          <w:rFonts w:ascii="Arial" w:hAnsi="Arial" w:cs="Arial"/>
          <w:color w:val="000000"/>
        </w:rPr>
      </w:pPr>
      <w:r w:rsidRPr="002326A7">
        <w:rPr>
          <w:rFonts w:ascii="Arial" w:hAnsi="Arial" w:cs="Arial"/>
          <w:color w:val="000000"/>
        </w:rPr>
        <w:t xml:space="preserve">Podrá participar en estos Campeonatos, cualquier motocicleta aceptada por los Reglamentos FIM, RFME y FCM para la categoría adecuada </w:t>
      </w:r>
    </w:p>
    <w:p w:rsidR="003614C1" w:rsidRPr="002326A7" w:rsidRDefault="003614C1" w:rsidP="003614C1">
      <w:pPr>
        <w:jc w:val="both"/>
        <w:rPr>
          <w:rFonts w:ascii="Arial" w:hAnsi="Arial" w:cs="Arial"/>
          <w:b/>
        </w:rPr>
      </w:pPr>
      <w:r w:rsidRPr="002326A7">
        <w:rPr>
          <w:rFonts w:ascii="Arial" w:hAnsi="Arial" w:cs="Arial"/>
          <w:b/>
        </w:rPr>
        <w:t xml:space="preserve"> </w:t>
      </w:r>
      <w:r w:rsidRPr="002326A7">
        <w:rPr>
          <w:rFonts w:ascii="Arial" w:hAnsi="Arial" w:cs="Arial"/>
          <w:b/>
          <w:color w:val="000000"/>
        </w:rPr>
        <w:t xml:space="preserve">Art. 05.4 Verificaciones Técnicas </w:t>
      </w:r>
    </w:p>
    <w:p w:rsidR="003614C1" w:rsidRPr="002326A7" w:rsidRDefault="003614C1" w:rsidP="003614C1">
      <w:pPr>
        <w:rPr>
          <w:rFonts w:ascii="Arial" w:hAnsi="Arial" w:cs="Arial"/>
          <w:color w:val="000000"/>
        </w:rPr>
      </w:pP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verificara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Éntrenos  Libres como de clasificación, no pudiendo cambiar de motocicleta durante el desarrollo de una manga. </w:t>
      </w:r>
    </w:p>
    <w:p w:rsidR="00DF6AF9" w:rsidRPr="002326A7"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DF6AF9" w:rsidRPr="002326A7" w:rsidRDefault="00DF6AF9" w:rsidP="003614C1">
      <w:pPr>
        <w:rPr>
          <w:rFonts w:ascii="Arial" w:hAnsi="Arial" w:cs="Arial"/>
          <w:b/>
          <w:color w:val="000000"/>
        </w:rPr>
      </w:pPr>
    </w:p>
    <w:p w:rsidR="003614C1" w:rsidRPr="002326A7" w:rsidRDefault="003614C1" w:rsidP="003614C1">
      <w:pPr>
        <w:rPr>
          <w:rFonts w:ascii="Arial" w:hAnsi="Arial" w:cs="Arial"/>
          <w:b/>
          <w:color w:val="000000"/>
        </w:rPr>
      </w:pPr>
      <w:r w:rsidRPr="002326A7">
        <w:rPr>
          <w:rFonts w:ascii="Arial" w:hAnsi="Arial" w:cs="Arial"/>
          <w:b/>
          <w:color w:val="000000"/>
        </w:rPr>
        <w:t xml:space="preserve">Art. 05.5 Dorsales sobre la máquina </w:t>
      </w:r>
    </w:p>
    <w:p w:rsidR="003614C1" w:rsidRPr="002326A7" w:rsidRDefault="003614C1" w:rsidP="003614C1">
      <w:pPr>
        <w:rPr>
          <w:rFonts w:ascii="Arial" w:hAnsi="Arial" w:cs="Arial"/>
          <w:color w:val="000000"/>
        </w:rPr>
      </w:pPr>
      <w:r w:rsidRPr="002326A7">
        <w:rPr>
          <w:rFonts w:ascii="Arial" w:hAnsi="Arial" w:cs="Arial"/>
          <w:color w:val="000000"/>
        </w:rPr>
        <w:t xml:space="preserve">El número de dorsal asignado se colocara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lastRenderedPageBreak/>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01 CIRCUITO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Su </w:t>
      </w:r>
      <w:r w:rsidR="00787B27" w:rsidRPr="002326A7">
        <w:rPr>
          <w:rFonts w:ascii="Arial" w:hAnsi="Arial" w:cs="Arial"/>
          <w:color w:val="000000"/>
        </w:rPr>
        <w:t>longitud</w:t>
      </w:r>
      <w:r w:rsidRPr="002326A7">
        <w:rPr>
          <w:rFonts w:ascii="Arial" w:hAnsi="Arial" w:cs="Arial"/>
          <w:color w:val="000000"/>
        </w:rPr>
        <w:t xml:space="preserve"> no será inferior a 900 m. </w:t>
      </w:r>
    </w:p>
    <w:p w:rsidR="003614C1" w:rsidRPr="002326A7" w:rsidRDefault="00174A26" w:rsidP="003614C1">
      <w:pPr>
        <w:jc w:val="both"/>
        <w:rPr>
          <w:rFonts w:ascii="Arial" w:hAnsi="Arial" w:cs="Arial"/>
          <w:b/>
          <w:color w:val="000000"/>
        </w:rPr>
      </w:pPr>
      <w:r w:rsidRPr="002326A7">
        <w:rPr>
          <w:rFonts w:ascii="Arial" w:hAnsi="Arial" w:cs="Arial"/>
          <w:b/>
          <w:color w:val="000000"/>
        </w:rPr>
        <w:t>Art. 01.1 Parrilla de salida</w:t>
      </w:r>
      <w:r w:rsidR="003614C1" w:rsidRPr="002326A7">
        <w:rPr>
          <w:rFonts w:ascii="Arial" w:hAnsi="Arial" w:cs="Arial"/>
          <w:b/>
          <w:color w:val="000000"/>
        </w:rPr>
        <w:t xml:space="preserve"> </w:t>
      </w:r>
    </w:p>
    <w:p w:rsidR="005E71C7" w:rsidRPr="002326A7" w:rsidRDefault="003614C1" w:rsidP="003614C1">
      <w:pPr>
        <w:rPr>
          <w:rFonts w:ascii="Arial" w:hAnsi="Arial" w:cs="Arial"/>
          <w:color w:val="000000"/>
        </w:rPr>
      </w:pPr>
      <w:r w:rsidRPr="002326A7">
        <w:rPr>
          <w:rFonts w:ascii="Arial" w:hAnsi="Arial" w:cs="Arial"/>
          <w:color w:val="000000"/>
        </w:rPr>
        <w:t>El club organizador deberá de  disponer de una valla de salida homologada,</w:t>
      </w:r>
    </w:p>
    <w:p w:rsidR="002326A7" w:rsidRPr="002326A7" w:rsidRDefault="002326A7" w:rsidP="002326A7">
      <w:pPr>
        <w:pStyle w:val="Default"/>
        <w:jc w:val="both"/>
        <w:rPr>
          <w:sz w:val="22"/>
          <w:szCs w:val="22"/>
        </w:rPr>
      </w:pPr>
      <w:r w:rsidRPr="002326A7">
        <w:rPr>
          <w:sz w:val="22"/>
          <w:szCs w:val="22"/>
        </w:rPr>
        <w:t xml:space="preserve">Estará formada por un máximo de 20 pilotos,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no se superan los 22 pilotos, estos se colocarán comenzando por el piloto más rápido, seguido por segundo más rápido y así sucesivamente. Los pilotos que ocupan los puestos 21 y 22, si existieran, serán </w:t>
      </w:r>
      <w:proofErr w:type="gramStart"/>
      <w:r w:rsidRPr="002326A7">
        <w:rPr>
          <w:sz w:val="22"/>
          <w:szCs w:val="22"/>
        </w:rPr>
        <w:t>los</w:t>
      </w:r>
      <w:proofErr w:type="gramEnd"/>
      <w:r w:rsidRPr="002326A7">
        <w:rPr>
          <w:sz w:val="22"/>
          <w:szCs w:val="22"/>
        </w:rPr>
        <w:t xml:space="preserve"> reservas.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ó B), se colocará primero en la parrilla, seguido del piloto más rápido del otro grupo, a continuación el segundo piloto del grupo que ha obtenido la primera posición, seguido del segundo del otro grupo y así sucesivamente. </w:t>
      </w:r>
    </w:p>
    <w:p w:rsidR="002326A7" w:rsidRPr="002326A7" w:rsidRDefault="002326A7" w:rsidP="003614C1">
      <w:pPr>
        <w:rPr>
          <w:rFonts w:ascii="Arial" w:hAnsi="Arial" w:cs="Arial"/>
          <w:color w:val="000000"/>
        </w:rPr>
      </w:pPr>
    </w:p>
    <w:p w:rsidR="003614C1" w:rsidRPr="002326A7" w:rsidRDefault="003614C1" w:rsidP="003614C1">
      <w:pPr>
        <w:rPr>
          <w:rFonts w:ascii="Arial" w:hAnsi="Arial" w:cs="Arial"/>
          <w:b/>
          <w:color w:val="000000"/>
        </w:rPr>
      </w:pPr>
      <w:r w:rsidRPr="002326A7">
        <w:rPr>
          <w:rFonts w:ascii="Arial" w:hAnsi="Arial" w:cs="Arial"/>
          <w:color w:val="000000"/>
        </w:rPr>
        <w:t xml:space="preserve">  </w:t>
      </w:r>
      <w:r w:rsidRPr="002326A7">
        <w:rPr>
          <w:rFonts w:ascii="Arial" w:hAnsi="Arial" w:cs="Arial"/>
          <w:b/>
          <w:color w:val="000000"/>
        </w:rPr>
        <w:t xml:space="preserve">Art. 01.2 Recta de salida </w:t>
      </w:r>
    </w:p>
    <w:p w:rsidR="003B6D33" w:rsidRPr="002326A7" w:rsidRDefault="003614C1" w:rsidP="003614C1">
      <w:pPr>
        <w:rPr>
          <w:rFonts w:ascii="Arial" w:hAnsi="Arial" w:cs="Arial"/>
          <w:color w:val="000000"/>
        </w:rPr>
      </w:pPr>
      <w:r w:rsidRPr="002326A7">
        <w:rPr>
          <w:rFonts w:ascii="Arial" w:hAnsi="Arial" w:cs="Arial"/>
          <w:color w:val="000000"/>
        </w:rPr>
        <w:t>La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01.3 Saltos </w:t>
      </w:r>
    </w:p>
    <w:p w:rsidR="003614C1" w:rsidRPr="002326A7" w:rsidRDefault="003614C1" w:rsidP="003614C1">
      <w:pPr>
        <w:rPr>
          <w:rFonts w:ascii="Arial" w:hAnsi="Arial" w:cs="Arial"/>
          <w:color w:val="000000"/>
        </w:rPr>
      </w:pPr>
      <w:r w:rsidRPr="002326A7">
        <w:rPr>
          <w:rFonts w:ascii="Arial" w:hAnsi="Arial" w:cs="Arial"/>
          <w:color w:val="000000"/>
        </w:rPr>
        <w:t xml:space="preserve">No se permiten los saltos dobles y/o triples, debiendo de estar las crestas de los saltos a una distancia mínima de 30 metros, caso de encontrarse en un mismo tramo recto. Art. 01.4 Parque de corredores </w:t>
      </w:r>
    </w:p>
    <w:p w:rsidR="00DF6AF9" w:rsidRPr="002326A7" w:rsidRDefault="003614C1" w:rsidP="005E71C7">
      <w:pPr>
        <w:rPr>
          <w:rFonts w:ascii="Arial" w:hAnsi="Arial" w:cs="Arial"/>
          <w:color w:val="000000"/>
        </w:rPr>
      </w:pPr>
      <w:r w:rsidRPr="002326A7">
        <w:rPr>
          <w:rFonts w:ascii="Arial" w:hAnsi="Arial" w:cs="Arial"/>
          <w:color w:val="000000"/>
        </w:rPr>
        <w:t xml:space="preserve">Se habilitara un espacio suficiente para acoger a todos los pilotos que habitualmente participan en el Campeonato. El acceso a pista deberá ser directo y protegido para evitar accidentes con los espectadores. </w:t>
      </w:r>
    </w:p>
    <w:p w:rsidR="008E660A" w:rsidRDefault="008E660A" w:rsidP="003614C1">
      <w:pPr>
        <w:jc w:val="both"/>
        <w:rPr>
          <w:rFonts w:ascii="Arial" w:hAnsi="Arial" w:cs="Arial"/>
          <w:b/>
          <w:color w:val="000000"/>
        </w:rPr>
      </w:pPr>
    </w:p>
    <w:p w:rsidR="008E660A" w:rsidRDefault="008E660A" w:rsidP="003614C1">
      <w:pPr>
        <w:jc w:val="both"/>
        <w:rPr>
          <w:rFonts w:ascii="Arial" w:hAnsi="Arial" w:cs="Arial"/>
          <w:b/>
          <w:color w:val="000000"/>
        </w:rPr>
      </w:pPr>
    </w:p>
    <w:p w:rsidR="008E660A" w:rsidRDefault="008E660A" w:rsidP="003614C1">
      <w:pPr>
        <w:jc w:val="both"/>
        <w:rPr>
          <w:rFonts w:ascii="Arial" w:hAnsi="Arial" w:cs="Arial"/>
          <w:b/>
          <w:color w:val="000000"/>
        </w:rPr>
      </w:pP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01.5 Megafonía: </w:t>
      </w:r>
    </w:p>
    <w:p w:rsidR="003B6D33" w:rsidRPr="002326A7" w:rsidRDefault="003614C1" w:rsidP="003614C1">
      <w:pPr>
        <w:rPr>
          <w:rFonts w:ascii="Arial" w:hAnsi="Arial" w:cs="Arial"/>
          <w:color w:val="000000"/>
        </w:rPr>
      </w:pPr>
      <w:r w:rsidRPr="002326A7">
        <w:rPr>
          <w:rFonts w:ascii="Arial" w:hAnsi="Arial" w:cs="Arial"/>
          <w:color w:val="000000"/>
        </w:rPr>
        <w:t xml:space="preserve">Es imprescindible la existencia de un servicio de megafonía lo suficientemente potente para avisar a los corredores del parque de cualquier novedad o incidencia que hubiera lugar. </w:t>
      </w:r>
    </w:p>
    <w:p w:rsidR="003614C1" w:rsidRPr="002326A7" w:rsidRDefault="003614C1" w:rsidP="003614C1">
      <w:pPr>
        <w:rPr>
          <w:rFonts w:ascii="Arial" w:hAnsi="Arial" w:cs="Arial"/>
          <w:b/>
          <w:color w:val="000000"/>
        </w:rPr>
      </w:pPr>
      <w:r w:rsidRPr="002326A7">
        <w:rPr>
          <w:rFonts w:ascii="Arial" w:hAnsi="Arial" w:cs="Arial"/>
          <w:b/>
          <w:color w:val="000000"/>
        </w:rPr>
        <w:t xml:space="preserve">Art. 01.6 Pre-parque </w:t>
      </w:r>
    </w:p>
    <w:p w:rsidR="003B6D33" w:rsidRPr="002326A7" w:rsidRDefault="003614C1" w:rsidP="003614C1">
      <w:pPr>
        <w:rPr>
          <w:rFonts w:ascii="Arial" w:hAnsi="Arial" w:cs="Arial"/>
          <w:color w:val="000000"/>
        </w:rPr>
      </w:pPr>
      <w:r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3614C1" w:rsidRPr="002326A7" w:rsidRDefault="003614C1" w:rsidP="003614C1">
      <w:pPr>
        <w:rPr>
          <w:rFonts w:ascii="Arial" w:hAnsi="Arial" w:cs="Arial"/>
          <w:b/>
          <w:color w:val="000000"/>
        </w:rPr>
      </w:pPr>
      <w:r w:rsidRPr="002326A7">
        <w:rPr>
          <w:rFonts w:ascii="Arial" w:hAnsi="Arial" w:cs="Arial"/>
          <w:color w:val="000000"/>
        </w:rPr>
        <w:t xml:space="preserve"> </w:t>
      </w:r>
      <w:r w:rsidRPr="002326A7">
        <w:rPr>
          <w:rFonts w:ascii="Arial" w:hAnsi="Arial" w:cs="Arial"/>
          <w:b/>
          <w:color w:val="000000"/>
        </w:rPr>
        <w:t xml:space="preserve">Art. 01.7 Salida de pilotos </w:t>
      </w:r>
    </w:p>
    <w:p w:rsidR="00174A26" w:rsidRPr="002326A7" w:rsidRDefault="003614C1" w:rsidP="003614C1">
      <w:pPr>
        <w:rPr>
          <w:rFonts w:ascii="Arial" w:hAnsi="Arial" w:cs="Arial"/>
          <w:color w:val="000000"/>
        </w:rPr>
      </w:pPr>
      <w:r w:rsidRPr="002326A7">
        <w:rPr>
          <w:rFonts w:ascii="Arial" w:hAnsi="Arial" w:cs="Arial"/>
          <w:color w:val="000000"/>
        </w:rPr>
        <w:t xml:space="preserve">Se habilitara una vía de salida de los pilotos al final de las mangas </w:t>
      </w:r>
    </w:p>
    <w:p w:rsidR="003614C1" w:rsidRPr="002326A7" w:rsidRDefault="003614C1" w:rsidP="003614C1">
      <w:pPr>
        <w:rPr>
          <w:rFonts w:ascii="Arial" w:hAnsi="Arial" w:cs="Arial"/>
          <w:b/>
          <w:color w:val="000000"/>
        </w:rPr>
      </w:pPr>
      <w:r w:rsidRPr="002326A7">
        <w:rPr>
          <w:rFonts w:ascii="Arial" w:hAnsi="Arial" w:cs="Arial"/>
          <w:b/>
          <w:color w:val="000000"/>
        </w:rPr>
        <w:t xml:space="preserve">Art. 01.8 Seguridad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circuito se delimitara mediante estacas de madera u otro material  unidas con cinta plástica. La cinta no plástica (p.e. tela, cuerda etc.) no </w:t>
      </w:r>
      <w:r w:rsidR="00787B27" w:rsidRPr="002326A7">
        <w:rPr>
          <w:rFonts w:ascii="Arial" w:hAnsi="Arial" w:cs="Arial"/>
          <w:color w:val="000000"/>
        </w:rPr>
        <w:t>está</w:t>
      </w:r>
      <w:r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01.9 Sanidad </w:t>
      </w:r>
    </w:p>
    <w:p w:rsidR="003614C1" w:rsidRPr="002326A7" w:rsidRDefault="003614C1" w:rsidP="003614C1">
      <w:pPr>
        <w:rPr>
          <w:rFonts w:ascii="Arial" w:hAnsi="Arial" w:cs="Arial"/>
          <w:color w:val="000000"/>
        </w:rPr>
      </w:pPr>
      <w:r w:rsidRPr="002326A7">
        <w:rPr>
          <w:rFonts w:ascii="Arial" w:hAnsi="Arial" w:cs="Arial"/>
          <w:color w:val="000000"/>
        </w:rPr>
        <w:t xml:space="preserve">Es obligatoria la presencia de al menos 2 ambulancias con sus correspondientes dotaciones, así como de al menos un médico a ser posible traumatólogo. </w:t>
      </w:r>
    </w:p>
    <w:p w:rsidR="003614C1" w:rsidRPr="002326A7" w:rsidRDefault="003614C1" w:rsidP="003614C1">
      <w:pPr>
        <w:jc w:val="both"/>
        <w:rPr>
          <w:rFonts w:ascii="Arial" w:hAnsi="Arial" w:cs="Arial"/>
          <w:b/>
        </w:rPr>
      </w:pPr>
      <w:r w:rsidRPr="002326A7">
        <w:rPr>
          <w:rFonts w:ascii="Arial" w:hAnsi="Arial" w:cs="Arial"/>
        </w:rPr>
        <w:t xml:space="preserve"> </w:t>
      </w:r>
      <w:r w:rsidRPr="002326A7">
        <w:rPr>
          <w:rFonts w:ascii="Arial" w:hAnsi="Arial" w:cs="Arial"/>
          <w:b/>
          <w:color w:val="000000"/>
        </w:rPr>
        <w:t xml:space="preserve">Art. 01.10 Riego </w:t>
      </w:r>
    </w:p>
    <w:p w:rsidR="00DF6AF9" w:rsidRPr="002326A7" w:rsidRDefault="003614C1" w:rsidP="003614C1">
      <w:pPr>
        <w:rPr>
          <w:rFonts w:ascii="Arial" w:hAnsi="Arial" w:cs="Arial"/>
          <w:color w:val="000000"/>
        </w:rPr>
      </w:pP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rsidR="003614C1" w:rsidRPr="002326A7" w:rsidRDefault="003614C1" w:rsidP="003614C1">
      <w:pPr>
        <w:rPr>
          <w:rFonts w:ascii="Arial" w:hAnsi="Arial" w:cs="Arial"/>
          <w:b/>
          <w:color w:val="000000"/>
        </w:rPr>
      </w:pPr>
      <w:r w:rsidRPr="002326A7">
        <w:rPr>
          <w:rFonts w:ascii="Arial" w:hAnsi="Arial" w:cs="Arial"/>
          <w:b/>
          <w:color w:val="000000"/>
        </w:rPr>
        <w:t xml:space="preserve">Art.01.11 Piedras </w:t>
      </w:r>
    </w:p>
    <w:p w:rsidR="00DF6AF9" w:rsidRPr="002326A7" w:rsidRDefault="003614C1" w:rsidP="002326A7">
      <w:pPr>
        <w:rPr>
          <w:rFonts w:ascii="Arial" w:hAnsi="Arial" w:cs="Arial"/>
          <w:color w:val="000000"/>
        </w:rPr>
      </w:pPr>
      <w:r w:rsidRPr="002326A7">
        <w:rPr>
          <w:rFonts w:ascii="Arial" w:hAnsi="Arial" w:cs="Arial"/>
          <w:color w:val="000000"/>
        </w:rPr>
        <w:t xml:space="preserve">Caso de ser el circuito pedregoso, se intentaran quitar de la pista las piedras más voluminosas, antes y entre las mangas. Caso de haber en los laterales rocas que por su situación y / o tamaño puedan presentar peligro deberán protegerse con ruedas, balas de paja u otro material que absorba un posible impacto por parte del piloto.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Art.01.12 Cronometraje </w:t>
      </w:r>
    </w:p>
    <w:p w:rsidR="003B6D33" w:rsidRPr="002326A7" w:rsidRDefault="003614C1" w:rsidP="003614C1">
      <w:pPr>
        <w:rPr>
          <w:rFonts w:ascii="Arial" w:hAnsi="Arial" w:cs="Arial"/>
          <w:color w:val="000000"/>
        </w:rPr>
      </w:pP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tomara en el momento de atravesar la parte más avanzada de la motocicleta en la línea de llegada o meta. En el momento del cruce de meta el piloto deberá de estar en contacto con la motocicleta </w:t>
      </w:r>
    </w:p>
    <w:p w:rsidR="008E660A" w:rsidRDefault="008E660A" w:rsidP="003614C1">
      <w:pPr>
        <w:rPr>
          <w:rFonts w:ascii="Arial" w:hAnsi="Arial" w:cs="Arial"/>
          <w:b/>
          <w:color w:val="000000"/>
          <w:u w:val="single"/>
        </w:rPr>
      </w:pPr>
    </w:p>
    <w:p w:rsidR="008E660A" w:rsidRDefault="008E660A" w:rsidP="003614C1">
      <w:pPr>
        <w:rPr>
          <w:rFonts w:ascii="Arial" w:hAnsi="Arial" w:cs="Arial"/>
          <w:b/>
          <w:color w:val="000000"/>
          <w:u w:val="single"/>
        </w:rPr>
      </w:pPr>
    </w:p>
    <w:p w:rsidR="008E660A" w:rsidRDefault="008E660A" w:rsidP="003614C1">
      <w:pPr>
        <w:rPr>
          <w:rFonts w:ascii="Arial" w:hAnsi="Arial" w:cs="Arial"/>
          <w:b/>
          <w:color w:val="000000"/>
          <w:u w:val="single"/>
        </w:rPr>
      </w:pPr>
    </w:p>
    <w:p w:rsidR="008E660A" w:rsidRDefault="008E660A"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06.1 Derecho a puntos </w:t>
      </w:r>
    </w:p>
    <w:p w:rsidR="003614C1" w:rsidRPr="002326A7" w:rsidRDefault="003614C1" w:rsidP="003614C1">
      <w:pPr>
        <w:rPr>
          <w:rFonts w:ascii="Arial" w:hAnsi="Arial" w:cs="Arial"/>
          <w:color w:val="000000"/>
        </w:rPr>
      </w:pPr>
      <w:r w:rsidRPr="002326A7">
        <w:rPr>
          <w:rFonts w:ascii="Arial" w:hAnsi="Arial" w:cs="Arial"/>
          <w:color w:val="000000"/>
        </w:rPr>
        <w:t xml:space="preserve">Solo tendrán derecho a puntos los pilotos que tengan residencia legalizada en la Comunidad </w:t>
      </w:r>
      <w:r w:rsidR="00787B27" w:rsidRPr="002326A7">
        <w:rPr>
          <w:rFonts w:ascii="Arial" w:hAnsi="Arial" w:cs="Arial"/>
          <w:color w:val="000000"/>
        </w:rPr>
        <w:t>Cántabra</w:t>
      </w:r>
      <w:r w:rsidRPr="002326A7">
        <w:rPr>
          <w:rFonts w:ascii="Arial" w:hAnsi="Arial" w:cs="Arial"/>
          <w:color w:val="000000"/>
        </w:rPr>
        <w:t xml:space="preserve"> o participen con licencia expedida por la FCM.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06.2 Adjudicación de puntos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Los puntos se asignan a cada manga oficial </w:t>
      </w:r>
    </w:p>
    <w:p w:rsidR="003B6D33" w:rsidRPr="002326A7" w:rsidRDefault="003614C1" w:rsidP="003614C1">
      <w:pPr>
        <w:rPr>
          <w:rFonts w:ascii="Arial" w:hAnsi="Arial" w:cs="Arial"/>
          <w:b/>
          <w:color w:val="000000"/>
        </w:rPr>
      </w:pPr>
      <w:r w:rsidRPr="002326A7">
        <w:rPr>
          <w:rFonts w:ascii="Arial" w:hAnsi="Arial" w:cs="Arial"/>
          <w:b/>
          <w:color w:val="000000"/>
        </w:rPr>
        <w:t>Art. 06.3 no-clasificación</w:t>
      </w:r>
    </w:p>
    <w:p w:rsidR="003614C1" w:rsidRPr="002326A7" w:rsidRDefault="003614C1" w:rsidP="003614C1">
      <w:pPr>
        <w:rPr>
          <w:rFonts w:ascii="Arial" w:hAnsi="Arial" w:cs="Arial"/>
          <w:color w:val="000000"/>
        </w:rPr>
      </w:pP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redondeara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proofErr w:type="spellStart"/>
      <w:r w:rsidRPr="002326A7">
        <w:rPr>
          <w:rFonts w:ascii="Arial" w:hAnsi="Arial" w:cs="Arial"/>
          <w:color w:val="000000"/>
        </w:rPr>
        <w:t>sera</w:t>
      </w:r>
      <w:proofErr w:type="spellEnd"/>
      <w:r w:rsidRPr="002326A7">
        <w:rPr>
          <w:rFonts w:ascii="Arial" w:hAnsi="Arial" w:cs="Arial"/>
          <w:color w:val="000000"/>
        </w:rPr>
        <w:t xml:space="preserve">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proofErr w:type="spellStart"/>
      <w:r w:rsidRPr="00931A93">
        <w:rPr>
          <w:rFonts w:ascii="Arial" w:hAnsi="Arial" w:cs="Arial"/>
        </w:rPr>
        <w:t>sera</w:t>
      </w:r>
      <w:proofErr w:type="spellEnd"/>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problemas  (averías o lesión) deberá hacerlo por la zona más alejada de la trazada ideal para no perjudicar a otros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06.5 Derecho a premios: </w:t>
      </w:r>
    </w:p>
    <w:p w:rsidR="003614C1" w:rsidRPr="002326A7" w:rsidRDefault="003614C1" w:rsidP="003614C1">
      <w:pPr>
        <w:rPr>
          <w:rFonts w:ascii="Arial" w:hAnsi="Arial" w:cs="Arial"/>
          <w:color w:val="000000"/>
        </w:rPr>
      </w:pPr>
      <w:r w:rsidRPr="002326A7">
        <w:rPr>
          <w:rFonts w:ascii="Arial" w:hAnsi="Arial" w:cs="Arial"/>
          <w:color w:val="000000"/>
        </w:rPr>
        <w:t xml:space="preserve">Tendrán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3614C1" w:rsidRPr="002326A7" w:rsidRDefault="003614C1" w:rsidP="003614C1">
      <w:pPr>
        <w:rPr>
          <w:rFonts w:ascii="Arial" w:hAnsi="Arial" w:cs="Arial"/>
          <w:color w:val="000000"/>
        </w:rPr>
      </w:pPr>
      <w:r w:rsidRPr="002326A7">
        <w:rPr>
          <w:rFonts w:ascii="Arial" w:hAnsi="Arial" w:cs="Arial"/>
          <w:color w:val="000000"/>
        </w:rPr>
        <w:t xml:space="preserve">Se establecen como mínimo los siguientes trofeos: tendrán derecho a trofeo los tres primeros clasificados de cada categoría </w:t>
      </w:r>
    </w:p>
    <w:p w:rsidR="008E660A" w:rsidRDefault="008E660A" w:rsidP="003614C1">
      <w:pPr>
        <w:jc w:val="both"/>
        <w:rPr>
          <w:rFonts w:ascii="Arial" w:hAnsi="Arial" w:cs="Arial"/>
          <w:b/>
          <w:color w:val="000000"/>
          <w:u w:val="single"/>
        </w:rPr>
      </w:pPr>
    </w:p>
    <w:p w:rsidR="008E660A" w:rsidRDefault="008E660A" w:rsidP="003614C1">
      <w:pPr>
        <w:jc w:val="both"/>
        <w:rPr>
          <w:rFonts w:ascii="Arial" w:hAnsi="Arial" w:cs="Arial"/>
          <w:b/>
          <w:color w:val="000000"/>
          <w:u w:val="single"/>
        </w:rPr>
      </w:pPr>
    </w:p>
    <w:p w:rsidR="008E660A" w:rsidRDefault="008E660A" w:rsidP="003614C1">
      <w:pPr>
        <w:jc w:val="both"/>
        <w:rPr>
          <w:rFonts w:ascii="Arial" w:hAnsi="Arial" w:cs="Arial"/>
          <w:b/>
          <w:color w:val="000000"/>
          <w:u w:val="single"/>
        </w:rPr>
      </w:pPr>
    </w:p>
    <w:p w:rsidR="008E660A" w:rsidRDefault="008E660A" w:rsidP="003614C1">
      <w:pPr>
        <w:jc w:val="both"/>
        <w:rPr>
          <w:rFonts w:ascii="Arial" w:hAnsi="Arial" w:cs="Arial"/>
          <w:b/>
          <w:color w:val="000000"/>
          <w:u w:val="single"/>
        </w:rPr>
      </w:pP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rsidR="003614C1" w:rsidRPr="002326A7" w:rsidRDefault="003614C1" w:rsidP="003614C1">
      <w:pPr>
        <w:rPr>
          <w:rFonts w:ascii="Arial" w:hAnsi="Arial" w:cs="Arial"/>
          <w:color w:val="000000"/>
        </w:rPr>
      </w:pPr>
      <w:r w:rsidRPr="002326A7">
        <w:rPr>
          <w:rFonts w:ascii="Arial" w:hAnsi="Arial" w:cs="Arial"/>
          <w:color w:val="000000"/>
        </w:rPr>
        <w:t xml:space="preserve"> Se establece un  mínimo de 6 pilotos que puntúen por categoría para darla como valida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20  minutos mínimos para la  categoría Open (sénior, junior) y de 15m. </w:t>
      </w:r>
      <w:r w:rsidR="00787B27" w:rsidRPr="002326A7">
        <w:rPr>
          <w:rFonts w:ascii="Arial" w:hAnsi="Arial" w:cs="Arial"/>
          <w:color w:val="000000"/>
        </w:rPr>
        <w:t>Para</w:t>
      </w:r>
      <w:r w:rsidRPr="002326A7">
        <w:rPr>
          <w:rFonts w:ascii="Arial" w:hAnsi="Arial" w:cs="Arial"/>
          <w:color w:val="000000"/>
        </w:rPr>
        <w:t xml:space="preserve"> </w:t>
      </w:r>
      <w:r w:rsidR="00926361" w:rsidRPr="002326A7">
        <w:rPr>
          <w:rFonts w:ascii="Arial" w:hAnsi="Arial" w:cs="Arial"/>
          <w:color w:val="000000"/>
        </w:rPr>
        <w:t xml:space="preserve">promesas, Clásicas </w:t>
      </w:r>
      <w:r w:rsidRPr="002326A7">
        <w:rPr>
          <w:rFonts w:ascii="Arial" w:hAnsi="Arial" w:cs="Arial"/>
          <w:color w:val="000000"/>
        </w:rPr>
        <w:t xml:space="preserve"> y alevín,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Las mangas procross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proofErr w:type="gramStart"/>
      <w:r w:rsidRPr="002326A7">
        <w:rPr>
          <w:rFonts w:ascii="Arial" w:hAnsi="Arial" w:cs="Arial"/>
          <w:color w:val="000000"/>
        </w:rPr>
        <w:t>el</w:t>
      </w:r>
      <w:proofErr w:type="gramEnd"/>
      <w:r w:rsidRPr="002326A7">
        <w:rPr>
          <w:rFonts w:ascii="Arial" w:hAnsi="Arial" w:cs="Arial"/>
          <w:color w:val="000000"/>
        </w:rPr>
        <w:t xml:space="preserve"> piloto deberá haber completado como mínimo 3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09.1 Cantidad </w:t>
      </w:r>
    </w:p>
    <w:p w:rsidR="003614C1" w:rsidRPr="002326A7" w:rsidRDefault="003614C1" w:rsidP="003614C1">
      <w:pPr>
        <w:jc w:val="both"/>
        <w:rPr>
          <w:rFonts w:ascii="Arial" w:hAnsi="Arial" w:cs="Arial"/>
          <w:color w:val="000000"/>
        </w:rPr>
      </w:pPr>
      <w:r w:rsidRPr="002326A7">
        <w:rPr>
          <w:rFonts w:ascii="Arial" w:hAnsi="Arial" w:cs="Arial"/>
          <w:color w:val="000000"/>
        </w:rPr>
        <w:t>El presente Campeonato se disputa a dos mangas po</w:t>
      </w:r>
      <w:r w:rsidR="0017238C" w:rsidRPr="002326A7">
        <w:rPr>
          <w:rFonts w:ascii="Arial" w:hAnsi="Arial" w:cs="Arial"/>
          <w:color w:val="000000"/>
        </w:rPr>
        <w:t xml:space="preserve">r prueba y categoría, no se descontara ningún resultado o manga  </w:t>
      </w:r>
      <w:r w:rsidRPr="002326A7">
        <w:rPr>
          <w:rFonts w:ascii="Arial" w:hAnsi="Arial" w:cs="Arial"/>
          <w:color w:val="000000"/>
        </w:rPr>
        <w:t xml:space="preserve"> </w:t>
      </w:r>
    </w:p>
    <w:p w:rsidR="003614C1" w:rsidRPr="002326A7" w:rsidRDefault="003614C1" w:rsidP="003614C1">
      <w:pPr>
        <w:jc w:val="both"/>
        <w:rPr>
          <w:rFonts w:ascii="Arial" w:hAnsi="Arial" w:cs="Arial"/>
          <w:b/>
        </w:rPr>
      </w:pPr>
      <w:r w:rsidRPr="002326A7">
        <w:rPr>
          <w:rFonts w:ascii="Arial" w:hAnsi="Arial" w:cs="Arial"/>
          <w:b/>
          <w:color w:val="000000"/>
        </w:rPr>
        <w:t xml:space="preserve">Art. 09.2 Duración: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3614C1" w:rsidP="003614C1">
      <w:pPr>
        <w:jc w:val="both"/>
        <w:rPr>
          <w:rFonts w:ascii="Arial" w:hAnsi="Arial" w:cs="Arial"/>
          <w:color w:val="000000"/>
        </w:rPr>
      </w:pPr>
      <w:r w:rsidRPr="002326A7">
        <w:rPr>
          <w:rFonts w:ascii="Arial" w:hAnsi="Arial" w:cs="Arial"/>
          <w:color w:val="000000"/>
        </w:rPr>
        <w:t>Juvenil y Cadete</w:t>
      </w:r>
      <w:r w:rsidR="005E71C7" w:rsidRPr="002326A7">
        <w:rPr>
          <w:rFonts w:ascii="Arial" w:hAnsi="Arial" w:cs="Arial"/>
          <w:color w:val="000000"/>
        </w:rPr>
        <w:t>:</w:t>
      </w:r>
      <w:r w:rsidRPr="002326A7">
        <w:rPr>
          <w:rFonts w:ascii="Arial" w:hAnsi="Arial" w:cs="Arial"/>
          <w:color w:val="000000"/>
        </w:rPr>
        <w:t xml:space="preserve"> 15 Minutos + 2 vueltas</w:t>
      </w:r>
      <w:r w:rsidR="0017238C" w:rsidRPr="002326A7">
        <w:rPr>
          <w:rFonts w:ascii="Arial" w:hAnsi="Arial" w:cs="Arial"/>
          <w:color w:val="000000"/>
        </w:rPr>
        <w:t>-</w:t>
      </w:r>
      <w:r w:rsidRPr="002326A7">
        <w:rPr>
          <w:rFonts w:ascii="Arial" w:hAnsi="Arial" w:cs="Arial"/>
          <w:color w:val="000000"/>
        </w:rPr>
        <w:t xml:space="preserve"> </w:t>
      </w:r>
      <w:r w:rsidR="00784DFF" w:rsidRPr="002326A7">
        <w:rPr>
          <w:rFonts w:ascii="Arial" w:hAnsi="Arial" w:cs="Arial"/>
          <w:color w:val="000000"/>
        </w:rPr>
        <w:t>Alevín: 10</w:t>
      </w:r>
      <w:r w:rsidRPr="002326A7">
        <w:rPr>
          <w:rFonts w:ascii="Arial" w:hAnsi="Arial" w:cs="Arial"/>
          <w:color w:val="000000"/>
        </w:rPr>
        <w:t xml:space="preserve"> Minutos + 2 vueltas</w:t>
      </w:r>
      <w:r w:rsidR="0017238C" w:rsidRPr="002326A7">
        <w:rPr>
          <w:rFonts w:ascii="Arial" w:hAnsi="Arial" w:cs="Arial"/>
          <w:color w:val="000000"/>
        </w:rPr>
        <w:t>-</w:t>
      </w:r>
      <w:r w:rsidRPr="002326A7">
        <w:rPr>
          <w:rFonts w:ascii="Arial" w:hAnsi="Arial" w:cs="Arial"/>
          <w:color w:val="000000"/>
        </w:rPr>
        <w:t xml:space="preserve"> Open </w:t>
      </w:r>
      <w:r w:rsidR="00365CB1" w:rsidRPr="002326A7">
        <w:rPr>
          <w:rFonts w:ascii="Arial" w:hAnsi="Arial" w:cs="Arial"/>
          <w:color w:val="000000"/>
        </w:rPr>
        <w:t>:</w:t>
      </w:r>
      <w:r w:rsidR="0017238C" w:rsidRPr="002326A7">
        <w:rPr>
          <w:rFonts w:ascii="Arial" w:hAnsi="Arial" w:cs="Arial"/>
          <w:color w:val="000000"/>
        </w:rPr>
        <w:t>(</w:t>
      </w:r>
      <w:r w:rsidR="00784DFF" w:rsidRPr="002326A7">
        <w:rPr>
          <w:rFonts w:ascii="Arial" w:hAnsi="Arial" w:cs="Arial"/>
          <w:color w:val="000000"/>
        </w:rPr>
        <w:t>Sénior, Junior</w:t>
      </w:r>
      <w:r w:rsidR="0017238C" w:rsidRPr="002326A7">
        <w:rPr>
          <w:rFonts w:ascii="Arial" w:hAnsi="Arial" w:cs="Arial"/>
          <w:color w:val="000000"/>
        </w:rPr>
        <w:t xml:space="preserve"> </w:t>
      </w:r>
      <w:r w:rsidRPr="002326A7">
        <w:rPr>
          <w:rFonts w:ascii="Arial" w:hAnsi="Arial" w:cs="Arial"/>
          <w:color w:val="000000"/>
        </w:rPr>
        <w:t xml:space="preserve">20 Minutos + 2 vueltas  </w:t>
      </w:r>
      <w:r w:rsidR="00787B27" w:rsidRPr="002326A7">
        <w:rPr>
          <w:rFonts w:ascii="Arial" w:hAnsi="Arial" w:cs="Arial"/>
          <w:color w:val="000000"/>
        </w:rPr>
        <w:t>C</w:t>
      </w:r>
      <w:r w:rsidR="00787B27">
        <w:rPr>
          <w:rFonts w:ascii="Arial" w:hAnsi="Arial" w:cs="Arial"/>
          <w:color w:val="000000"/>
        </w:rPr>
        <w:t>l</w:t>
      </w:r>
      <w:r w:rsidR="00787B27" w:rsidRPr="002326A7">
        <w:rPr>
          <w:rFonts w:ascii="Arial" w:hAnsi="Arial" w:cs="Arial"/>
          <w:color w:val="000000"/>
        </w:rPr>
        <w:t>ásicas</w:t>
      </w:r>
      <w:r w:rsidR="00926361" w:rsidRPr="002326A7">
        <w:rPr>
          <w:rFonts w:ascii="Arial" w:hAnsi="Arial" w:cs="Arial"/>
          <w:color w:val="000000"/>
        </w:rPr>
        <w:t xml:space="preserve"> 10M.+ 2V.</w:t>
      </w: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931A93" w:rsidRPr="00AD23B7" w:rsidRDefault="00931A93" w:rsidP="00931A93">
      <w:pPr>
        <w:autoSpaceDE w:val="0"/>
        <w:autoSpaceDN w:val="0"/>
        <w:adjustRightInd w:val="0"/>
        <w:spacing w:after="0" w:line="240" w:lineRule="auto"/>
        <w:rPr>
          <w:rFonts w:ascii="Arial" w:hAnsi="Arial" w:cs="Arial"/>
        </w:rPr>
      </w:pPr>
      <w:proofErr w:type="spellStart"/>
      <w:r w:rsidRPr="00AD23B7">
        <w:rPr>
          <w:rFonts w:ascii="Arial" w:hAnsi="Arial" w:cs="Arial"/>
          <w:b/>
          <w:bCs/>
        </w:rPr>
        <w:t>Articulo</w:t>
      </w:r>
      <w:proofErr w:type="spellEnd"/>
      <w:r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AD23B7" w:rsidRDefault="00931A93" w:rsidP="00931A93">
      <w:pPr>
        <w:autoSpaceDE w:val="0"/>
        <w:autoSpaceDN w:val="0"/>
        <w:adjustRightInd w:val="0"/>
        <w:spacing w:after="17" w:line="240" w:lineRule="auto"/>
        <w:rPr>
          <w:rFonts w:ascii="Arial" w:hAnsi="Arial" w:cs="Arial"/>
        </w:rPr>
      </w:pPr>
      <w:r w:rsidRPr="00AD23B7">
        <w:rPr>
          <w:rFonts w:ascii="Arial" w:hAnsi="Arial" w:cs="Arial"/>
        </w:rPr>
        <w:t>1. Pil</w:t>
      </w:r>
      <w:r w:rsidR="00871450" w:rsidRPr="00AD23B7">
        <w:rPr>
          <w:rFonts w:ascii="Arial" w:hAnsi="Arial" w:cs="Arial"/>
        </w:rPr>
        <w:t xml:space="preserve">otos con licencia </w:t>
      </w:r>
      <w:r w:rsidR="00784DFF" w:rsidRPr="00AD23B7">
        <w:rPr>
          <w:rFonts w:ascii="Arial" w:hAnsi="Arial" w:cs="Arial"/>
        </w:rPr>
        <w:t>Sénior</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2. Pilotos con</w:t>
      </w:r>
      <w:r w:rsidR="00871450" w:rsidRPr="00AD23B7">
        <w:rPr>
          <w:rFonts w:ascii="Arial" w:hAnsi="Arial" w:cs="Arial"/>
        </w:rPr>
        <w:t xml:space="preserve"> licencia Junior</w:t>
      </w:r>
    </w:p>
    <w:p w:rsidR="00871450" w:rsidRPr="00AD23B7" w:rsidRDefault="00871450" w:rsidP="00931A93">
      <w:pPr>
        <w:autoSpaceDE w:val="0"/>
        <w:autoSpaceDN w:val="0"/>
        <w:adjustRightInd w:val="0"/>
        <w:spacing w:after="0" w:line="240" w:lineRule="auto"/>
        <w:rPr>
          <w:rFonts w:ascii="Arial" w:hAnsi="Arial" w:cs="Arial"/>
        </w:rPr>
      </w:pPr>
      <w:r w:rsidRPr="00AD23B7">
        <w:rPr>
          <w:rFonts w:ascii="Arial" w:hAnsi="Arial" w:cs="Arial"/>
        </w:rPr>
        <w:t xml:space="preserve">3. Pilotos con licencia </w:t>
      </w:r>
      <w:r w:rsidR="00784DFF" w:rsidRPr="00AD23B7">
        <w:rPr>
          <w:rFonts w:ascii="Arial" w:hAnsi="Arial" w:cs="Arial"/>
        </w:rPr>
        <w:t>Alevín MX65</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4. Pilotos con licencia Alevín 50 Automáticas</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5. Trofeo Open de  MX Clásicas</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Los premios de estos  Campeonatos otorgados por la F.C.M. Serán  los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Subcampeón................. Diploma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3º Clasificado................ Diploma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Moto club Campeón......Diploma </w:t>
      </w:r>
    </w:p>
    <w:p w:rsidR="003B6D33" w:rsidRPr="002326A7" w:rsidRDefault="003614C1" w:rsidP="003614C1">
      <w:pPr>
        <w:rPr>
          <w:rFonts w:ascii="Arial" w:hAnsi="Arial" w:cs="Arial"/>
          <w:color w:val="000000"/>
        </w:rPr>
      </w:pPr>
      <w:r w:rsidRPr="002326A7">
        <w:rPr>
          <w:rFonts w:ascii="Arial" w:hAnsi="Arial" w:cs="Arial"/>
          <w:color w:val="000000"/>
        </w:rPr>
        <w:t xml:space="preserve">La no comparecencia injustificada a la entrega ocasionara la </w:t>
      </w:r>
      <w:r w:rsidR="00787B27" w:rsidRPr="002326A7">
        <w:rPr>
          <w:rFonts w:ascii="Arial" w:hAnsi="Arial" w:cs="Arial"/>
          <w:color w:val="000000"/>
        </w:rPr>
        <w:t>pérdida</w:t>
      </w:r>
      <w:r w:rsidRPr="002326A7">
        <w:rPr>
          <w:rFonts w:ascii="Arial" w:hAnsi="Arial" w:cs="Arial"/>
          <w:color w:val="000000"/>
        </w:rPr>
        <w:t xml:space="preserve"> del diploma y trofeo. </w:t>
      </w: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10.2 Clasificación de clubes / escuderías </w:t>
      </w:r>
    </w:p>
    <w:p w:rsidR="003614C1" w:rsidRPr="002326A7" w:rsidRDefault="003614C1" w:rsidP="003614C1">
      <w:pPr>
        <w:rPr>
          <w:rFonts w:ascii="Arial" w:hAnsi="Arial" w:cs="Arial"/>
          <w:color w:val="000000"/>
        </w:rPr>
      </w:pPr>
      <w:r w:rsidRPr="002326A7">
        <w:rPr>
          <w:rFonts w:ascii="Arial" w:hAnsi="Arial" w:cs="Arial"/>
          <w:color w:val="000000"/>
        </w:rPr>
        <w:t xml:space="preserve">La clasificación final de clubes  se calculara sumando la puntuación de un máximo de dos pilotos por cada club y categoría  </w:t>
      </w:r>
      <w:r w:rsidR="002326A7" w:rsidRPr="002326A7">
        <w:rPr>
          <w:rFonts w:ascii="Arial" w:hAnsi="Arial" w:cs="Arial"/>
          <w:color w:val="000000"/>
        </w:rPr>
        <w:t xml:space="preserve">participante. </w:t>
      </w:r>
    </w:p>
    <w:p w:rsidR="003614C1" w:rsidRPr="002326A7" w:rsidRDefault="003614C1" w:rsidP="003614C1">
      <w:pPr>
        <w:rPr>
          <w:rFonts w:ascii="Arial" w:hAnsi="Arial" w:cs="Arial"/>
          <w:color w:val="000000"/>
        </w:rPr>
      </w:pPr>
      <w:r w:rsidRPr="002326A7">
        <w:rPr>
          <w:rFonts w:ascii="Arial" w:hAnsi="Arial" w:cs="Arial"/>
          <w:color w:val="000000"/>
        </w:rPr>
        <w:t xml:space="preserve">Para que el Campeonato sea </w:t>
      </w:r>
      <w:r w:rsidR="00787B27" w:rsidRPr="002326A7">
        <w:rPr>
          <w:rFonts w:ascii="Arial" w:hAnsi="Arial" w:cs="Arial"/>
          <w:color w:val="000000"/>
        </w:rPr>
        <w:t>válido</w:t>
      </w:r>
      <w:r w:rsidRPr="002326A7">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Art. 10.3 Clasificación de Marcas </w:t>
      </w:r>
    </w:p>
    <w:p w:rsidR="003614C1" w:rsidRPr="002326A7" w:rsidRDefault="003614C1" w:rsidP="003614C1">
      <w:pPr>
        <w:rPr>
          <w:rFonts w:ascii="Arial" w:hAnsi="Arial" w:cs="Arial"/>
          <w:color w:val="000000"/>
        </w:rPr>
      </w:pPr>
      <w:r w:rsidRPr="002326A7">
        <w:rPr>
          <w:rFonts w:ascii="Arial" w:hAnsi="Arial" w:cs="Arial"/>
          <w:color w:val="000000"/>
        </w:rPr>
        <w:t xml:space="preserve">La clasificación final de marcas, se calculara sumando la puntuación de un máximo de dos pilotos por cada marca participante. </w:t>
      </w:r>
    </w:p>
    <w:p w:rsidR="003614C1" w:rsidRPr="002326A7" w:rsidRDefault="003614C1" w:rsidP="003614C1">
      <w:pPr>
        <w:rPr>
          <w:rFonts w:ascii="Arial" w:hAnsi="Arial" w:cs="Arial"/>
          <w:color w:val="000000"/>
        </w:rPr>
      </w:pPr>
      <w:r w:rsidRPr="002326A7">
        <w:rPr>
          <w:rFonts w:ascii="Arial" w:hAnsi="Arial" w:cs="Arial"/>
          <w:color w:val="000000"/>
        </w:rPr>
        <w:lastRenderedPageBreak/>
        <w:t xml:space="preserve">Para que el Campeonato sea </w:t>
      </w:r>
      <w:r w:rsidR="00787B27" w:rsidRPr="002326A7">
        <w:rPr>
          <w:rFonts w:ascii="Arial" w:hAnsi="Arial" w:cs="Arial"/>
          <w:color w:val="000000"/>
        </w:rPr>
        <w:t>válido</w:t>
      </w:r>
      <w:r w:rsidRPr="002326A7">
        <w:rPr>
          <w:rFonts w:ascii="Arial" w:hAnsi="Arial" w:cs="Arial"/>
          <w:color w:val="000000"/>
        </w:rPr>
        <w:t xml:space="preserve">, en la categoría correspondiente deberán haber participado como mínimo pilotos pertenecientes a dos marcas diferentes. </w:t>
      </w:r>
    </w:p>
    <w:p w:rsidR="008E660A" w:rsidRPr="00CB2A62" w:rsidRDefault="003614C1" w:rsidP="003614C1">
      <w:pPr>
        <w:rPr>
          <w:rFonts w:ascii="Arial" w:hAnsi="Arial" w:cs="Arial"/>
          <w:color w:val="000000"/>
        </w:rPr>
      </w:pPr>
      <w:r w:rsidRPr="002326A7">
        <w:rPr>
          <w:rFonts w:ascii="Arial" w:hAnsi="Arial" w:cs="Arial"/>
          <w:color w:val="000000"/>
        </w:rPr>
        <w:t xml:space="preserve">La FCM otorgara un diploma acreditativo a la marca ganadora del Campeonato.  </w:t>
      </w:r>
    </w:p>
    <w:p w:rsidR="008E660A" w:rsidRDefault="008E660A" w:rsidP="003614C1">
      <w:pPr>
        <w:rPr>
          <w:rFonts w:ascii="Arial" w:hAnsi="Arial" w:cs="Arial"/>
          <w:b/>
          <w:color w:val="000000"/>
          <w:u w:val="single"/>
        </w:rPr>
      </w:pPr>
    </w:p>
    <w:p w:rsidR="003614C1" w:rsidRPr="002326A7" w:rsidRDefault="003614C1" w:rsidP="003614C1">
      <w:pPr>
        <w:rPr>
          <w:rFonts w:ascii="Arial" w:hAnsi="Arial" w:cs="Arial"/>
          <w:color w:val="000000"/>
        </w:rPr>
      </w:pPr>
      <w:r w:rsidRPr="002326A7">
        <w:rPr>
          <w:rFonts w:ascii="Arial" w:hAnsi="Arial" w:cs="Arial"/>
          <w:b/>
          <w:color w:val="000000"/>
          <w:u w:val="single"/>
        </w:rPr>
        <w:t xml:space="preserve">Art. 11 DISPOSICIÓN </w:t>
      </w:r>
      <w:r w:rsidR="00787B27" w:rsidRPr="002326A7">
        <w:rPr>
          <w:rFonts w:ascii="Arial" w:hAnsi="Arial" w:cs="Arial"/>
          <w:b/>
          <w:color w:val="000000"/>
          <w:u w:val="single"/>
        </w:rPr>
        <w:t>FINAL</w:t>
      </w:r>
      <w:r w:rsidR="00787B27" w:rsidRPr="002326A7">
        <w:rPr>
          <w:rFonts w:ascii="Arial" w:hAnsi="Arial" w:cs="Arial"/>
          <w:color w:val="000000"/>
        </w:rPr>
        <w:t>:</w:t>
      </w:r>
      <w:r w:rsidRPr="002326A7">
        <w:rPr>
          <w:rFonts w:ascii="Arial" w:hAnsi="Arial" w:cs="Arial"/>
          <w:color w:val="000000"/>
        </w:rPr>
        <w:t xml:space="preserve"> Cualquier punto no reflejado en el presente Reglamento, se regirá por lo establecido por la RFME en sus Reglamentos</w:t>
      </w:r>
      <w:r w:rsidR="00617978" w:rsidRPr="002326A7">
        <w:rPr>
          <w:rFonts w:ascii="Arial" w:hAnsi="Arial" w:cs="Arial"/>
          <w:color w:val="000000"/>
        </w:rPr>
        <w:t xml:space="preserve"> para competiciones de MX</w:t>
      </w:r>
      <w:r w:rsidRPr="002326A7">
        <w:rPr>
          <w:rFonts w:ascii="Arial" w:hAnsi="Arial" w:cs="Arial"/>
          <w:color w:val="000000"/>
        </w:rPr>
        <w:t xml:space="preserve">. </w:t>
      </w:r>
    </w:p>
    <w:p w:rsidR="003614C1" w:rsidRPr="002326A7" w:rsidRDefault="003614C1" w:rsidP="003614C1">
      <w:pPr>
        <w:rPr>
          <w:rFonts w:ascii="Arial" w:hAnsi="Arial" w:cs="Arial"/>
          <w:color w:val="000000"/>
        </w:rPr>
      </w:pPr>
      <w:r w:rsidRPr="002326A7">
        <w:rPr>
          <w:rFonts w:ascii="Arial" w:hAnsi="Arial" w:cs="Arial"/>
          <w:color w:val="000000"/>
        </w:rPr>
        <w:t xml:space="preserve">La Junta Directiva de la FCM es el único organismo valido para decidir sobre cualquier posible problema que referente a estos Reglamentos que se presente en el transcurso del Campeonato. Art. 12  RECLAMACIONES </w:t>
      </w:r>
    </w:p>
    <w:p w:rsidR="003614C1" w:rsidRPr="002326A7" w:rsidRDefault="003614C1" w:rsidP="003614C1">
      <w:pPr>
        <w:rPr>
          <w:rFonts w:ascii="Arial" w:hAnsi="Arial" w:cs="Arial"/>
          <w:color w:val="000000"/>
        </w:rPr>
      </w:pPr>
      <w:r w:rsidRPr="002326A7">
        <w:rPr>
          <w:rFonts w:ascii="Arial" w:hAnsi="Arial" w:cs="Arial"/>
          <w:color w:val="000000"/>
        </w:rPr>
        <w:t xml:space="preserve"> Cualquier reclamación contra el desarrollo de la prueba o de la conducta de otro piloto podrá hacerse por escrito acompañada de 300 €  dentro de la media hora siguiente al termino de la prueba.    Cualquier reclamación contra la Clasificación de la prueba podrá hacerse por escrito acompañada de 100 €. Dentro de la media hora siguiente a la publicación de la misma.   Cualquier reclamación de carácter Técnico de  una motocicleta deberá hacerse en la media hora siguiente al termino de la prueba, por escrito y acompañada de un fianza de 300 €.     En caso de comprobarse la veracidad de una reclamación, el importe será devuelto, siendo retenido en caso contrario por la F.C.M. </w:t>
      </w:r>
    </w:p>
    <w:p w:rsidR="003614C1" w:rsidRPr="00931A93" w:rsidRDefault="003614C1" w:rsidP="003614C1">
      <w:pPr>
        <w:rPr>
          <w:rFonts w:ascii="Arial" w:hAnsi="Arial" w:cs="Arial"/>
        </w:rPr>
      </w:pPr>
      <w:r w:rsidRPr="002326A7">
        <w:rPr>
          <w:rFonts w:ascii="Arial" w:hAnsi="Arial" w:cs="Arial"/>
          <w:color w:val="000000"/>
        </w:rPr>
        <w:t xml:space="preserve">   En el transcurso de una competición las reclamaciones han de formularse de acuerdo con las disposiciones indicadas en el Reglamento Particular y se, en mano al Director de Competición o, al </w:t>
      </w:r>
      <w:r w:rsidR="00787B27" w:rsidRPr="002326A7">
        <w:rPr>
          <w:rFonts w:ascii="Arial" w:hAnsi="Arial" w:cs="Arial"/>
          <w:color w:val="000000"/>
        </w:rPr>
        <w:t>Árbitro</w:t>
      </w:r>
      <w:r w:rsidRPr="002326A7">
        <w:rPr>
          <w:rFonts w:ascii="Arial" w:hAnsi="Arial" w:cs="Arial"/>
          <w:color w:val="000000"/>
        </w:rPr>
        <w:t xml:space="preserve"> acompañadas de la fianza correspondiente y </w:t>
      </w:r>
      <w:r w:rsidRPr="00931A93">
        <w:rPr>
          <w:rFonts w:ascii="Arial" w:hAnsi="Arial" w:cs="Arial"/>
        </w:rPr>
        <w:t xml:space="preserve">firmada únicamente por la persona afectada. Cada reclamación deberá reducirse a un solo caso y deberá ser individual de un solo participante. LAS RECLAMACIONES NO ALTERARAN LA ENTREGAS DE PREMIOS O TROFEOS       -Solamente se autorizarán las señales siguientes entre los pilotos y las personas relacionadas con ellos: </w:t>
      </w:r>
    </w:p>
    <w:p w:rsidR="003614C1" w:rsidRPr="002326A7" w:rsidRDefault="003614C1" w:rsidP="003614C1">
      <w:pPr>
        <w:rPr>
          <w:rFonts w:ascii="Arial" w:hAnsi="Arial" w:cs="Arial"/>
          <w:color w:val="000000"/>
          <w:sz w:val="24"/>
          <w:szCs w:val="24"/>
        </w:rPr>
      </w:pPr>
      <w:r w:rsidRPr="00931A93">
        <w:rPr>
          <w:rFonts w:ascii="Arial" w:hAnsi="Arial" w:cs="Arial"/>
          <w:b/>
          <w:sz w:val="24"/>
          <w:szCs w:val="24"/>
          <w:u w:val="single"/>
        </w:rPr>
        <w:t>032.6 COMPROMISOS DE CONDUCTA DE LOS PILOTOS Y EQUIPOS</w:t>
      </w:r>
      <w:r w:rsidRPr="002326A7">
        <w:rPr>
          <w:rFonts w:ascii="Arial" w:hAnsi="Arial" w:cs="Arial"/>
          <w:color w:val="FF0000"/>
          <w:sz w:val="24"/>
          <w:szCs w:val="24"/>
        </w:rPr>
        <w:t xml:space="preserve"> </w:t>
      </w:r>
      <w:r w:rsidRPr="002326A7">
        <w:rPr>
          <w:rFonts w:ascii="Arial" w:hAnsi="Arial" w:cs="Arial"/>
          <w:color w:val="000000"/>
          <w:sz w:val="24"/>
          <w:szCs w:val="24"/>
        </w:rPr>
        <w:t xml:space="preserve">Comportamiento del piloto y ayuda exterior. Consideraciones generales </w:t>
      </w:r>
    </w:p>
    <w:p w:rsidR="00DF6AF9"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Pr>
          <w:rFonts w:ascii="Arial" w:hAnsi="Arial" w:cs="Arial"/>
          <w:color w:val="000000"/>
          <w:sz w:val="24"/>
          <w:szCs w:val="24"/>
        </w:rPr>
        <w:t>en la organización</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equipación para su control técnico. --En todo momento, durante la prueba, el piloto es el responsable de </w:t>
      </w:r>
      <w:r w:rsidRPr="002326A7">
        <w:rPr>
          <w:rFonts w:ascii="Arial" w:hAnsi="Arial" w:cs="Arial"/>
          <w:color w:val="000000"/>
          <w:sz w:val="24"/>
          <w:szCs w:val="24"/>
        </w:rPr>
        <w:lastRenderedPageBreak/>
        <w:t xml:space="preserve">mantener su motocicleta de acuerdo con los reglamentos que rigen la prueba. --Todo piloto será considerado responsable de las acciones de los miembros de su equipo y del resto de personas que utilicen sus pases y acreditaciones. --En caso de solicitarlo el/los Promotor/es, el piloto deberá llevar la cámara que se le proporcione para filmar imágenes.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2326A7" w:rsidRDefault="003614C1" w:rsidP="00365CB1">
      <w:pPr>
        <w:rPr>
          <w:rFonts w:ascii="Arial" w:hAnsi="Arial" w:cs="Arial"/>
          <w:color w:val="000000"/>
          <w:sz w:val="24"/>
          <w:szCs w:val="24"/>
        </w:rPr>
      </w:pPr>
      <w:r w:rsidRPr="002326A7">
        <w:rPr>
          <w:rFonts w:ascii="Arial" w:hAnsi="Arial" w:cs="Arial"/>
          <w:color w:val="000000"/>
          <w:sz w:val="24"/>
          <w:szCs w:val="24"/>
        </w:rPr>
        <w:t xml:space="preserve">--Es obligatorio la utilización, en el parque de pilotos, de una alfombra ecológica debajo de la motocicleta mientras este allí depositada y en especial, cuando se realicen trabajos de reparación. </w:t>
      </w:r>
    </w:p>
    <w:p w:rsidR="003614C1" w:rsidRPr="002326A7" w:rsidRDefault="003614C1" w:rsidP="003614C1">
      <w:pPr>
        <w:jc w:val="both"/>
        <w:rPr>
          <w:rFonts w:ascii="Arial" w:hAnsi="Arial" w:cs="Arial"/>
          <w:b/>
          <w:color w:val="000000"/>
          <w:sz w:val="24"/>
          <w:szCs w:val="24"/>
        </w:rPr>
      </w:pPr>
      <w:proofErr w:type="spellStart"/>
      <w:r w:rsidRPr="002326A7">
        <w:rPr>
          <w:rFonts w:ascii="Arial" w:hAnsi="Arial" w:cs="Arial"/>
          <w:b/>
          <w:color w:val="000000"/>
          <w:sz w:val="24"/>
          <w:szCs w:val="24"/>
        </w:rPr>
        <w:t>Briefing</w:t>
      </w:r>
      <w:proofErr w:type="spellEnd"/>
      <w:r w:rsidRPr="002326A7">
        <w:rPr>
          <w:rFonts w:ascii="Arial" w:hAnsi="Arial" w:cs="Arial"/>
          <w:b/>
          <w:color w:val="000000"/>
          <w:sz w:val="24"/>
          <w:szCs w:val="24"/>
        </w:rPr>
        <w:t xml:space="preserve">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--Los pilotos son responsables de asistir a todos los </w:t>
      </w:r>
      <w:proofErr w:type="spellStart"/>
      <w:r w:rsidRPr="002326A7">
        <w:rPr>
          <w:rFonts w:ascii="Arial" w:hAnsi="Arial" w:cs="Arial"/>
          <w:color w:val="000000"/>
          <w:sz w:val="24"/>
          <w:szCs w:val="24"/>
        </w:rPr>
        <w:t>briefings</w:t>
      </w:r>
      <w:proofErr w:type="spellEnd"/>
      <w:r w:rsidRPr="002326A7">
        <w:rPr>
          <w:rFonts w:ascii="Arial" w:hAnsi="Arial" w:cs="Arial"/>
          <w:color w:val="000000"/>
          <w:sz w:val="24"/>
          <w:szCs w:val="24"/>
        </w:rPr>
        <w:t xml:space="preserve"> que sean convocados (estos podrán ser obligatorios o voluntarios) y de estar al corriente de todas las informaciones dadas. Los miembros del equipo están invitados a asistir al briefing de los corredores. </w:t>
      </w:r>
    </w:p>
    <w:p w:rsidR="00365CB1" w:rsidRPr="002326A7" w:rsidRDefault="003614C1" w:rsidP="002326A7">
      <w:pPr>
        <w:rPr>
          <w:rFonts w:ascii="Arial" w:hAnsi="Arial" w:cs="Arial"/>
          <w:color w:val="000000"/>
          <w:sz w:val="24"/>
          <w:szCs w:val="24"/>
        </w:rPr>
      </w:pPr>
      <w:r w:rsidRPr="002326A7">
        <w:rPr>
          <w:rFonts w:ascii="Arial" w:hAnsi="Arial" w:cs="Arial"/>
          <w:color w:val="000000"/>
          <w:sz w:val="24"/>
          <w:szCs w:val="24"/>
        </w:rPr>
        <w:t xml:space="preserve">--La no asistencia de un piloto a un </w:t>
      </w:r>
      <w:proofErr w:type="spellStart"/>
      <w:r w:rsidRPr="002326A7">
        <w:rPr>
          <w:rFonts w:ascii="Arial" w:hAnsi="Arial" w:cs="Arial"/>
          <w:color w:val="000000"/>
          <w:sz w:val="24"/>
          <w:szCs w:val="24"/>
        </w:rPr>
        <w:t>briefing</w:t>
      </w:r>
      <w:proofErr w:type="spellEnd"/>
      <w:r w:rsidRPr="002326A7">
        <w:rPr>
          <w:rFonts w:ascii="Arial" w:hAnsi="Arial" w:cs="Arial"/>
          <w:color w:val="000000"/>
          <w:sz w:val="24"/>
          <w:szCs w:val="24"/>
        </w:rPr>
        <w:t xml:space="preserve"> obligatorio será sancionado con 5 puestos en la valla de salida. </w:t>
      </w:r>
    </w:p>
    <w:p w:rsidR="003614C1" w:rsidRPr="002326A7" w:rsidRDefault="003614C1" w:rsidP="003614C1">
      <w:pPr>
        <w:jc w:val="both"/>
        <w:rPr>
          <w:rFonts w:ascii="Arial" w:hAnsi="Arial" w:cs="Arial"/>
          <w:b/>
          <w:color w:val="000000"/>
          <w:sz w:val="24"/>
          <w:szCs w:val="24"/>
        </w:rPr>
      </w:pPr>
      <w:r w:rsidRPr="002326A7">
        <w:rPr>
          <w:rFonts w:ascii="Arial" w:hAnsi="Arial" w:cs="Arial"/>
          <w:b/>
          <w:color w:val="000000"/>
          <w:sz w:val="24"/>
          <w:szCs w:val="24"/>
        </w:rPr>
        <w:t xml:space="preserve">Señalización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y por consiguiente, la exclusión de la manga o prueba en </w:t>
      </w:r>
      <w:r w:rsidRPr="002326A7">
        <w:rPr>
          <w:rFonts w:ascii="Arial" w:hAnsi="Arial" w:cs="Arial"/>
          <w:color w:val="000000"/>
          <w:sz w:val="24"/>
          <w:szCs w:val="24"/>
        </w:rPr>
        <w:lastRenderedPageBreak/>
        <w:t xml:space="preserve">cuestión. -Las informaciones e imágenes de los </w:t>
      </w:r>
      <w:proofErr w:type="spellStart"/>
      <w:r w:rsidRPr="002326A7">
        <w:rPr>
          <w:rFonts w:ascii="Arial" w:hAnsi="Arial" w:cs="Arial"/>
          <w:color w:val="000000"/>
          <w:sz w:val="24"/>
          <w:szCs w:val="24"/>
        </w:rPr>
        <w:t>transponders</w:t>
      </w:r>
      <w:proofErr w:type="spellEnd"/>
      <w:r w:rsidRPr="002326A7">
        <w:rPr>
          <w:rFonts w:ascii="Arial" w:hAnsi="Arial" w:cs="Arial"/>
          <w:color w:val="000000"/>
          <w:sz w:val="24"/>
          <w:szCs w:val="24"/>
        </w:rPr>
        <w:t xml:space="preserve">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3614C1" w:rsidRPr="002326A7" w:rsidRDefault="003614C1" w:rsidP="003614C1">
      <w:pPr>
        <w:jc w:val="both"/>
        <w:rPr>
          <w:rFonts w:ascii="Arial" w:hAnsi="Arial" w:cs="Arial"/>
          <w:b/>
          <w:color w:val="000000"/>
          <w:sz w:val="24"/>
          <w:szCs w:val="24"/>
        </w:rPr>
      </w:pPr>
      <w:r w:rsidRPr="002326A7">
        <w:rPr>
          <w:rFonts w:ascii="Arial" w:hAnsi="Arial" w:cs="Arial"/>
          <w:b/>
          <w:color w:val="000000"/>
          <w:sz w:val="24"/>
          <w:szCs w:val="24"/>
        </w:rPr>
        <w:t xml:space="preserve">Ayuda exterior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Pr>
          <w:rFonts w:ascii="Arial" w:hAnsi="Arial" w:cs="Arial"/>
          <w:color w:val="000000"/>
          <w:sz w:val="24"/>
          <w:szCs w:val="24"/>
        </w:rPr>
        <w:t xml:space="preserve"> </w:t>
      </w:r>
      <w:r w:rsidRPr="002326A7">
        <w:rPr>
          <w:rFonts w:ascii="Arial" w:hAnsi="Arial" w:cs="Arial"/>
          <w:color w:val="000000"/>
          <w:sz w:val="24"/>
          <w:szCs w:val="24"/>
        </w:rPr>
        <w:t>Alevín o MX</w:t>
      </w:r>
      <w:r w:rsidR="00787B27">
        <w:rPr>
          <w:rFonts w:ascii="Arial" w:hAnsi="Arial" w:cs="Arial"/>
          <w:color w:val="000000"/>
          <w:sz w:val="24"/>
          <w:szCs w:val="24"/>
        </w:rPr>
        <w:t xml:space="preserve"> </w:t>
      </w:r>
      <w:r w:rsidRPr="002326A7">
        <w:rPr>
          <w:rFonts w:ascii="Arial" w:hAnsi="Arial" w:cs="Arial"/>
          <w:color w:val="000000"/>
          <w:sz w:val="24"/>
          <w:szCs w:val="24"/>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2326A7" w:rsidRDefault="003614C1" w:rsidP="003614C1">
      <w:pPr>
        <w:rPr>
          <w:rFonts w:ascii="Arial" w:hAnsi="Arial" w:cs="Arial"/>
          <w:color w:val="000000"/>
          <w:sz w:val="24"/>
          <w:szCs w:val="24"/>
        </w:rPr>
      </w:pPr>
      <w:r w:rsidRPr="002326A7">
        <w:rPr>
          <w:rFonts w:ascii="Arial" w:hAnsi="Arial" w:cs="Arial"/>
          <w:color w:val="000000"/>
          <w:sz w:val="24"/>
          <w:szCs w:val="24"/>
        </w:rPr>
        <w:t>--Los pilotos no se pueden detener en el borde de la pista, excepto por avería o caída, ya que pueden perjudicar la progresión de otros pilotos.</w:t>
      </w:r>
    </w:p>
    <w:p w:rsidR="003614C1" w:rsidRPr="002326A7" w:rsidRDefault="003614C1" w:rsidP="003614C1">
      <w:pPr>
        <w:rPr>
          <w:rFonts w:ascii="Arial" w:hAnsi="Arial" w:cs="Arial"/>
          <w:b/>
          <w:color w:val="000000"/>
          <w:sz w:val="24"/>
          <w:szCs w:val="24"/>
        </w:rPr>
      </w:pPr>
      <w:r w:rsidRPr="002326A7">
        <w:rPr>
          <w:rFonts w:ascii="Arial" w:hAnsi="Arial" w:cs="Arial"/>
          <w:color w:val="000000"/>
          <w:sz w:val="24"/>
          <w:szCs w:val="24"/>
        </w:rPr>
        <w:t xml:space="preserve"> </w:t>
      </w:r>
      <w:r w:rsidRPr="002326A7">
        <w:rPr>
          <w:rFonts w:ascii="Arial" w:hAnsi="Arial" w:cs="Arial"/>
          <w:b/>
          <w:color w:val="000000"/>
          <w:sz w:val="24"/>
          <w:szCs w:val="24"/>
        </w:rPr>
        <w:t xml:space="preserve">Zona de reparaciones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--Debe habilitarse una zona al lado de la pista para las reparaciones y la señalización durante los entrenamientos y carrera. Únicamente las personas con el pase pertinente podrán acceder a esta zona.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lastRenderedPageBreak/>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--Ningún cambio de vestimenta, abastecimiento de gasolina o servicio mecánico puede efectuarse en la pista o fuera de la zona de reparaciones o zona de espera. El abastecimiento de gasolina deberá ser efectuado con el motor parado. --Los pilotos que paren su motor en la zona de reparaciones pueden recibir ayuda para volver a arrancar sus motocicletas. </w:t>
      </w:r>
    </w:p>
    <w:p w:rsidR="00DF6AF9"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--Los pilotos que entren en el parque de pilotos con su motocicleta durante las mangas no podrán reemprender la misma.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--Los pilotos que entren lentamente desde la pista a la zona de reparaciones y de señalización o al parque de pilotos deben evitar la línea de carrera para evitar en</w:t>
      </w:r>
      <w:r w:rsidR="00365CB1" w:rsidRPr="002326A7">
        <w:rPr>
          <w:rFonts w:ascii="Arial" w:hAnsi="Arial" w:cs="Arial"/>
          <w:color w:val="000000"/>
          <w:sz w:val="24"/>
          <w:szCs w:val="24"/>
        </w:rPr>
        <w:t xml:space="preserve">torpecer al resto de pilotos. </w:t>
      </w:r>
      <w:r w:rsidRPr="002326A7">
        <w:rPr>
          <w:rFonts w:ascii="Arial" w:hAnsi="Arial" w:cs="Arial"/>
          <w:color w:val="000000"/>
          <w:sz w:val="24"/>
          <w:szCs w:val="24"/>
        </w:rPr>
        <w:t xml:space="preserve"> </w:t>
      </w:r>
    </w:p>
    <w:p w:rsidR="003614C1" w:rsidRPr="002326A7" w:rsidRDefault="003614C1" w:rsidP="003614C1">
      <w:pPr>
        <w:jc w:val="both"/>
        <w:rPr>
          <w:rFonts w:ascii="Arial" w:hAnsi="Arial" w:cs="Arial"/>
          <w:b/>
          <w:color w:val="000000"/>
          <w:sz w:val="24"/>
          <w:szCs w:val="24"/>
        </w:rPr>
      </w:pPr>
      <w:r w:rsidRPr="002326A7">
        <w:rPr>
          <w:rFonts w:ascii="Arial" w:hAnsi="Arial" w:cs="Arial"/>
          <w:b/>
          <w:color w:val="000000"/>
          <w:sz w:val="24"/>
          <w:szCs w:val="24"/>
        </w:rPr>
        <w:t xml:space="preserve">Parrilla de salida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--Los pilotos pueden preparar su emplazamiento por detrás de la valla de salida sin ayuda de herramientas. Durante esta acción, no se podrá llevar el casco sobre la cabeza.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--Los pilotos no pueden utilizar ningún sistema de ayuda en la salida (Bloques, dispositivos de elevación, etc…) </w:t>
      </w:r>
    </w:p>
    <w:p w:rsidR="003614C1" w:rsidRPr="002326A7" w:rsidRDefault="003614C1" w:rsidP="003614C1">
      <w:pPr>
        <w:jc w:val="both"/>
        <w:rPr>
          <w:rFonts w:ascii="Arial" w:hAnsi="Arial" w:cs="Arial"/>
          <w:color w:val="000000"/>
          <w:sz w:val="24"/>
          <w:szCs w:val="24"/>
        </w:rPr>
      </w:pPr>
      <w:r w:rsidRPr="002326A7">
        <w:rPr>
          <w:rFonts w:ascii="Arial" w:hAnsi="Arial" w:cs="Arial"/>
          <w:color w:val="000000"/>
          <w:sz w:val="24"/>
          <w:szCs w:val="24"/>
        </w:rPr>
        <w:t xml:space="preserve">--En el momento en el que un piloto esté situado y preparado en el sitio que haya elegido de la parrilla de salida, no podrá: cambiarlo, volver a la zona de espera o recibir ayuda mecánica antes de la salida. </w:t>
      </w:r>
    </w:p>
    <w:p w:rsidR="003614C1" w:rsidRPr="002326A7" w:rsidRDefault="003614C1" w:rsidP="003614C1">
      <w:pPr>
        <w:jc w:val="both"/>
        <w:rPr>
          <w:rFonts w:ascii="Arial" w:hAnsi="Arial" w:cs="Arial"/>
          <w:color w:val="000000"/>
          <w:sz w:val="24"/>
          <w:szCs w:val="24"/>
        </w:rPr>
      </w:pPr>
      <w:r w:rsidRPr="002326A7">
        <w:rPr>
          <w:rFonts w:ascii="Arial" w:hAnsi="Arial" w:cs="Arial"/>
          <w:color w:val="000000"/>
          <w:sz w:val="24"/>
          <w:szCs w:val="24"/>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2326A7" w:rsidRDefault="003614C1" w:rsidP="003614C1">
      <w:pPr>
        <w:rPr>
          <w:rFonts w:ascii="Arial" w:hAnsi="Arial" w:cs="Arial"/>
          <w:color w:val="000000"/>
          <w:sz w:val="24"/>
          <w:szCs w:val="24"/>
        </w:rPr>
      </w:pPr>
      <w:r w:rsidRPr="002326A7">
        <w:rPr>
          <w:rFonts w:ascii="Arial" w:hAnsi="Arial" w:cs="Arial"/>
          <w:color w:val="000000"/>
          <w:sz w:val="24"/>
          <w:szCs w:val="24"/>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4C1"/>
    <w:rsid w:val="00064778"/>
    <w:rsid w:val="000B5D4E"/>
    <w:rsid w:val="000D0E9C"/>
    <w:rsid w:val="00116228"/>
    <w:rsid w:val="0017238C"/>
    <w:rsid w:val="00174A26"/>
    <w:rsid w:val="00181CD1"/>
    <w:rsid w:val="00191FEC"/>
    <w:rsid w:val="001B67FE"/>
    <w:rsid w:val="0021051D"/>
    <w:rsid w:val="002239C7"/>
    <w:rsid w:val="002326A7"/>
    <w:rsid w:val="002415E7"/>
    <w:rsid w:val="00242AEE"/>
    <w:rsid w:val="00244973"/>
    <w:rsid w:val="002766EE"/>
    <w:rsid w:val="0029189A"/>
    <w:rsid w:val="002B19BA"/>
    <w:rsid w:val="00320D20"/>
    <w:rsid w:val="00357295"/>
    <w:rsid w:val="003614C1"/>
    <w:rsid w:val="00365CB1"/>
    <w:rsid w:val="00373899"/>
    <w:rsid w:val="003B6D33"/>
    <w:rsid w:val="003C4F17"/>
    <w:rsid w:val="003D2073"/>
    <w:rsid w:val="003E1666"/>
    <w:rsid w:val="0040598C"/>
    <w:rsid w:val="004068FE"/>
    <w:rsid w:val="00423EE5"/>
    <w:rsid w:val="004311E0"/>
    <w:rsid w:val="00461AA0"/>
    <w:rsid w:val="004819FB"/>
    <w:rsid w:val="00484108"/>
    <w:rsid w:val="004915E9"/>
    <w:rsid w:val="00493A2A"/>
    <w:rsid w:val="00495E90"/>
    <w:rsid w:val="004C58E1"/>
    <w:rsid w:val="004E0A16"/>
    <w:rsid w:val="004E5B0D"/>
    <w:rsid w:val="00536425"/>
    <w:rsid w:val="0054561D"/>
    <w:rsid w:val="00551C90"/>
    <w:rsid w:val="005924B2"/>
    <w:rsid w:val="00597376"/>
    <w:rsid w:val="005C3250"/>
    <w:rsid w:val="005E71C7"/>
    <w:rsid w:val="005F20A5"/>
    <w:rsid w:val="00617978"/>
    <w:rsid w:val="00646231"/>
    <w:rsid w:val="006775BB"/>
    <w:rsid w:val="00690A40"/>
    <w:rsid w:val="006A3B70"/>
    <w:rsid w:val="006A6536"/>
    <w:rsid w:val="006D5A6B"/>
    <w:rsid w:val="006F5C18"/>
    <w:rsid w:val="0071598C"/>
    <w:rsid w:val="00746C8C"/>
    <w:rsid w:val="00755CB4"/>
    <w:rsid w:val="00775746"/>
    <w:rsid w:val="00784DFF"/>
    <w:rsid w:val="00787B27"/>
    <w:rsid w:val="007A0C53"/>
    <w:rsid w:val="007D3D7C"/>
    <w:rsid w:val="007E34E6"/>
    <w:rsid w:val="00810E3C"/>
    <w:rsid w:val="00811916"/>
    <w:rsid w:val="0083476B"/>
    <w:rsid w:val="00871450"/>
    <w:rsid w:val="00894F31"/>
    <w:rsid w:val="008A5227"/>
    <w:rsid w:val="008E660A"/>
    <w:rsid w:val="008F121D"/>
    <w:rsid w:val="00902F6C"/>
    <w:rsid w:val="00926361"/>
    <w:rsid w:val="00931A93"/>
    <w:rsid w:val="00957153"/>
    <w:rsid w:val="009F1803"/>
    <w:rsid w:val="00A07F28"/>
    <w:rsid w:val="00A13414"/>
    <w:rsid w:val="00A55595"/>
    <w:rsid w:val="00A764E0"/>
    <w:rsid w:val="00A804A2"/>
    <w:rsid w:val="00A87C1B"/>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F6AF9"/>
    <w:rsid w:val="00E06107"/>
    <w:rsid w:val="00E109AE"/>
    <w:rsid w:val="00E13C07"/>
    <w:rsid w:val="00E208BF"/>
    <w:rsid w:val="00E2372A"/>
    <w:rsid w:val="00E7043D"/>
    <w:rsid w:val="00ED3E92"/>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cmotociclism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4434</Words>
  <Characters>24393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12</cp:revision>
  <cp:lastPrinted>2015-03-31T15:40:00Z</cp:lastPrinted>
  <dcterms:created xsi:type="dcterms:W3CDTF">2015-02-22T08:44:00Z</dcterms:created>
  <dcterms:modified xsi:type="dcterms:W3CDTF">2015-03-31T15:55:00Z</dcterms:modified>
</cp:coreProperties>
</file>